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CB6FE6">
      <w:pPr>
        <w:rPr>
          <w:rFonts w:hint="default" w:ascii="Times New Roman" w:hAnsi="Times New Roman" w:eastAsia="方正楷体_GB2312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楷体_GB2312" w:cs="Times New Roman"/>
          <w:sz w:val="24"/>
          <w:szCs w:val="24"/>
          <w:lang w:val="en-US" w:eastAsia="zh-CN"/>
        </w:rPr>
        <w:t>附件</w:t>
      </w:r>
    </w:p>
    <w:p w14:paraId="2E2D5B3A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2026年度法学研究课题选题建议表</w:t>
      </w:r>
    </w:p>
    <w:p w14:paraId="6DA1C58B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（推荐单位：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987"/>
        <w:gridCol w:w="7535"/>
      </w:tblGrid>
      <w:tr w14:paraId="46DB7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87" w:type="dxa"/>
          </w:tcPr>
          <w:p w14:paraId="6B599924">
            <w:pPr>
              <w:jc w:val="center"/>
              <w:rPr>
                <w:rFonts w:hint="default" w:ascii="Times New Roman" w:hAnsi="Times New Roman" w:eastAsia="方正楷体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楷体_GB2312" w:cs="Times New Roman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7535" w:type="dxa"/>
          </w:tcPr>
          <w:p w14:paraId="029352A3">
            <w:pPr>
              <w:jc w:val="center"/>
              <w:rPr>
                <w:rFonts w:hint="default" w:ascii="Times New Roman" w:hAnsi="Times New Roman" w:eastAsia="方正楷体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楷体_GB2312" w:cs="Times New Roman"/>
                <w:sz w:val="28"/>
                <w:szCs w:val="28"/>
                <w:vertAlign w:val="baseline"/>
                <w:lang w:val="en-US" w:eastAsia="zh-CN"/>
              </w:rPr>
              <w:t>选题题目</w:t>
            </w:r>
          </w:p>
        </w:tc>
      </w:tr>
      <w:tr w14:paraId="3ACD5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87" w:type="dxa"/>
          </w:tcPr>
          <w:p w14:paraId="4F427223">
            <w:pPr>
              <w:jc w:val="center"/>
              <w:rPr>
                <w:rFonts w:hint="default" w:ascii="Times New Roman" w:hAnsi="Times New Roman" w:eastAsia="方正楷体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楷体_GB2312" w:cs="Times New Roman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7535" w:type="dxa"/>
          </w:tcPr>
          <w:p w14:paraId="60BC0111">
            <w:pPr>
              <w:jc w:val="center"/>
              <w:rPr>
                <w:rFonts w:hint="default" w:ascii="Times New Roman" w:hAnsi="Times New Roman" w:eastAsia="方正楷体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CF9C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87" w:type="dxa"/>
          </w:tcPr>
          <w:p w14:paraId="437EDA64">
            <w:pPr>
              <w:jc w:val="center"/>
              <w:rPr>
                <w:rFonts w:hint="default" w:ascii="Times New Roman" w:hAnsi="Times New Roman" w:eastAsia="方正楷体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楷体_GB2312" w:cs="Times New Roman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7535" w:type="dxa"/>
          </w:tcPr>
          <w:p w14:paraId="1CECACCE">
            <w:pPr>
              <w:jc w:val="center"/>
              <w:rPr>
                <w:rFonts w:hint="default" w:ascii="Times New Roman" w:hAnsi="Times New Roman" w:eastAsia="方正楷体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C5985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87" w:type="dxa"/>
          </w:tcPr>
          <w:p w14:paraId="07E71386">
            <w:pPr>
              <w:jc w:val="center"/>
              <w:rPr>
                <w:rFonts w:hint="default" w:ascii="Times New Roman" w:hAnsi="Times New Roman" w:eastAsia="方正楷体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楷体_GB2312" w:cs="Times New Roman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7535" w:type="dxa"/>
          </w:tcPr>
          <w:p w14:paraId="611A5A2C">
            <w:pPr>
              <w:jc w:val="center"/>
              <w:rPr>
                <w:rFonts w:hint="default" w:ascii="Times New Roman" w:hAnsi="Times New Roman" w:eastAsia="方正楷体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B119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87" w:type="dxa"/>
          </w:tcPr>
          <w:p w14:paraId="5A6EC133">
            <w:pPr>
              <w:jc w:val="center"/>
              <w:rPr>
                <w:rFonts w:hint="default" w:ascii="Times New Roman" w:hAnsi="Times New Roman" w:eastAsia="方正楷体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楷体_GB2312" w:cs="Times New Roman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7535" w:type="dxa"/>
          </w:tcPr>
          <w:p w14:paraId="6E20B39C">
            <w:pPr>
              <w:jc w:val="center"/>
              <w:rPr>
                <w:rFonts w:hint="default" w:ascii="Times New Roman" w:hAnsi="Times New Roman" w:eastAsia="方正楷体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E8F8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87" w:type="dxa"/>
          </w:tcPr>
          <w:p w14:paraId="79292627">
            <w:pPr>
              <w:jc w:val="center"/>
              <w:rPr>
                <w:rFonts w:hint="default" w:ascii="Times New Roman" w:hAnsi="Times New Roman" w:eastAsia="方正楷体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楷体_GB2312" w:cs="Times New Roman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7535" w:type="dxa"/>
          </w:tcPr>
          <w:p w14:paraId="1289F146">
            <w:pPr>
              <w:jc w:val="center"/>
              <w:rPr>
                <w:rFonts w:hint="default" w:ascii="Times New Roman" w:hAnsi="Times New Roman" w:eastAsia="方正楷体_GB2312" w:cs="Times New Roman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 w14:paraId="29108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87" w:type="dxa"/>
          </w:tcPr>
          <w:p w14:paraId="63FAF2F3">
            <w:pPr>
              <w:jc w:val="center"/>
              <w:rPr>
                <w:rFonts w:hint="default" w:ascii="Times New Roman" w:hAnsi="Times New Roman" w:eastAsia="方正楷体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楷体_GB2312" w:cs="Times New Roman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7535" w:type="dxa"/>
          </w:tcPr>
          <w:p w14:paraId="0E90D766">
            <w:pPr>
              <w:jc w:val="center"/>
              <w:rPr>
                <w:rFonts w:hint="default" w:ascii="Times New Roman" w:hAnsi="Times New Roman" w:eastAsia="方正楷体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BE4D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87" w:type="dxa"/>
          </w:tcPr>
          <w:p w14:paraId="4B574226">
            <w:pPr>
              <w:jc w:val="center"/>
              <w:rPr>
                <w:rFonts w:hint="default" w:ascii="Times New Roman" w:hAnsi="Times New Roman" w:eastAsia="方正楷体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楷体_GB2312" w:cs="Times New Roman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7535" w:type="dxa"/>
          </w:tcPr>
          <w:p w14:paraId="45091BCA">
            <w:pPr>
              <w:jc w:val="center"/>
              <w:rPr>
                <w:rFonts w:hint="default" w:ascii="Times New Roman" w:hAnsi="Times New Roman" w:eastAsia="方正楷体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78E4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87" w:type="dxa"/>
          </w:tcPr>
          <w:p w14:paraId="0A877A96">
            <w:pPr>
              <w:jc w:val="center"/>
              <w:rPr>
                <w:rFonts w:hint="default" w:ascii="Times New Roman" w:hAnsi="Times New Roman" w:eastAsia="方正楷体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楷体_GB2312" w:cs="Times New Roman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7535" w:type="dxa"/>
          </w:tcPr>
          <w:p w14:paraId="2252F8B6">
            <w:pPr>
              <w:jc w:val="center"/>
              <w:rPr>
                <w:rFonts w:hint="default" w:ascii="Times New Roman" w:hAnsi="Times New Roman" w:eastAsia="方正楷体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247A4049">
      <w:pPr>
        <w:jc w:val="center"/>
        <w:rPr>
          <w:rFonts w:hint="default" w:ascii="Times New Roman" w:hAnsi="Times New Roman" w:eastAsia="方正楷体_GB2312" w:cs="Times New Roman"/>
          <w:sz w:val="28"/>
          <w:szCs w:val="28"/>
          <w:lang w:val="en-US" w:eastAsia="zh-CN"/>
        </w:rPr>
      </w:pPr>
    </w:p>
    <w:p w14:paraId="53A74C4B">
      <w:pPr>
        <w:jc w:val="center"/>
        <w:rPr>
          <w:rFonts w:hint="default" w:ascii="Times New Roman" w:hAnsi="Times New Roman" w:eastAsia="方正楷体_GB2312" w:cs="Times New Roman"/>
          <w:lang w:val="en-US" w:eastAsia="zh-CN"/>
        </w:rPr>
      </w:pPr>
      <w:r>
        <w:rPr>
          <w:rFonts w:hint="default" w:ascii="Times New Roman" w:hAnsi="Times New Roman" w:eastAsia="方正楷体_GB2312" w:cs="Times New Roman"/>
          <w:sz w:val="28"/>
          <w:szCs w:val="28"/>
          <w:lang w:val="en-US" w:eastAsia="zh-CN"/>
        </w:rPr>
        <w:t>联系人：</w:t>
      </w:r>
      <w:r>
        <w:rPr>
          <w:rFonts w:hint="default" w:ascii="Times New Roman" w:hAnsi="Times New Roman" w:eastAsia="方正楷体_GB2312" w:cs="Times New Roman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default" w:ascii="Times New Roman" w:hAnsi="Times New Roman" w:eastAsia="方正楷体_GB2312" w:cs="Times New Roman"/>
          <w:sz w:val="28"/>
          <w:szCs w:val="28"/>
          <w:lang w:val="en-US" w:eastAsia="zh-CN"/>
        </w:rPr>
        <w:t xml:space="preserve">   联系电话：</w:t>
      </w:r>
      <w:r>
        <w:rPr>
          <w:rFonts w:hint="default" w:ascii="Times New Roman" w:hAnsi="Times New Roman" w:eastAsia="方正楷体_GB2312" w:cs="Times New Roman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default" w:ascii="Times New Roman" w:hAnsi="Times New Roman" w:eastAsia="方正楷体_GB2312" w:cs="Times New Roman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方正楷体_GB2312" w:cs="Times New Roman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EF861207-EB9F-4D2D-9B71-1E06382AFFF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DFAE6E1-1C41-4256-8591-903EFB743F8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88754B"/>
    <w:rsid w:val="7CEA0E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陶微</cp:lastModifiedBy>
  <dcterms:modified xsi:type="dcterms:W3CDTF">2026-01-29T05:14:17Z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eyJoZGlkIjoiZDI1OWEzOWJjNjI4OTFhMjQ3NjVlMWQ2NTBhYzRiZDgiLCJ1c2VySWQiOiIxNzM4MjIwMjUyIn0=</vt:lpwstr>
  </property>
  <property fmtid="{D5CDD505-2E9C-101B-9397-08002B2CF9AE}" pid="4" name="ICV">
    <vt:lpwstr>202B46A3B6DF40D192CAF9DEBE6061A6_12</vt:lpwstr>
  </property>
</Properties>
</file>