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C0ABB">
      <w:pPr>
        <w:spacing w:line="600" w:lineRule="exact"/>
        <w:ind w:firstLine="723"/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 xml:space="preserve"> </w:t>
      </w:r>
    </w:p>
    <w:p w14:paraId="68C1F8E7">
      <w:pPr>
        <w:adjustRightInd w:val="0"/>
        <w:snapToGrid w:val="0"/>
        <w:spacing w:before="156" w:beforeLines="50" w:after="156" w:afterLines="50"/>
        <w:jc w:val="left"/>
        <w:rPr>
          <w:rFonts w:ascii="黑体" w:hAnsi="黑体" w:eastAsia="黑体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附件2</w:t>
      </w:r>
    </w:p>
    <w:p w14:paraId="06F76658">
      <w:pPr>
        <w:adjustRightInd w:val="0"/>
        <w:snapToGrid w:val="0"/>
        <w:spacing w:before="156" w:beforeLines="50" w:after="156" w:afterLines="50"/>
        <w:ind w:firstLine="1040"/>
        <w:jc w:val="center"/>
        <w:rPr>
          <w:rFonts w:ascii="黑体" w:hAnsi="黑体" w:eastAsia="黑体"/>
          <w:snapToGrid w:val="0"/>
          <w:kern w:val="0"/>
          <w:sz w:val="52"/>
          <w:szCs w:val="52"/>
        </w:rPr>
      </w:pPr>
    </w:p>
    <w:p w14:paraId="47A8E867">
      <w:pPr>
        <w:adjustRightInd w:val="0"/>
        <w:snapToGrid w:val="0"/>
        <w:spacing w:before="156" w:beforeLines="50" w:after="156" w:afterLines="50"/>
        <w:ind w:firstLine="1040"/>
        <w:jc w:val="center"/>
        <w:rPr>
          <w:rFonts w:ascii="黑体" w:hAnsi="黑体" w:eastAsia="黑体"/>
          <w:spacing w:val="60"/>
          <w:sz w:val="32"/>
          <w:szCs w:val="32"/>
        </w:rPr>
      </w:pPr>
      <w:r>
        <w:rPr>
          <w:rFonts w:hint="eastAsia" w:ascii="黑体" w:hAnsi="黑体" w:eastAsia="黑体"/>
          <w:snapToGrid w:val="0"/>
          <w:kern w:val="0"/>
          <w:sz w:val="52"/>
          <w:szCs w:val="52"/>
        </w:rPr>
        <w:t>浙江省新型智库联盟成员单位</w:t>
      </w:r>
    </w:p>
    <w:p w14:paraId="015263E9">
      <w:pPr>
        <w:adjustRightInd w:val="0"/>
        <w:snapToGrid w:val="0"/>
        <w:spacing w:before="156" w:beforeLines="50" w:after="156" w:afterLines="50"/>
        <w:ind w:firstLine="1280"/>
        <w:jc w:val="center"/>
        <w:rPr>
          <w:rFonts w:ascii="黑体" w:hAnsi="黑体" w:eastAsia="黑体"/>
          <w:spacing w:val="60"/>
          <w:sz w:val="52"/>
          <w:szCs w:val="52"/>
        </w:rPr>
      </w:pPr>
      <w:r>
        <w:rPr>
          <w:rFonts w:hint="eastAsia" w:ascii="黑体" w:hAnsi="黑体" w:eastAsia="黑体"/>
          <w:spacing w:val="60"/>
          <w:sz w:val="52"/>
          <w:szCs w:val="52"/>
        </w:rPr>
        <w:t>申 报 书</w:t>
      </w:r>
    </w:p>
    <w:p w14:paraId="113CEA4B">
      <w:pPr>
        <w:adjustRightInd w:val="0"/>
        <w:snapToGrid w:val="0"/>
        <w:spacing w:before="156" w:beforeLines="50" w:after="156" w:afterLines="50"/>
        <w:ind w:firstLine="1123"/>
        <w:jc w:val="center"/>
        <w:rPr>
          <w:rFonts w:ascii="宋体" w:hAnsi="宋体" w:eastAsia="仿宋"/>
          <w:b/>
          <w:bCs/>
          <w:spacing w:val="60"/>
          <w:sz w:val="44"/>
          <w:szCs w:val="44"/>
        </w:rPr>
      </w:pPr>
    </w:p>
    <w:p w14:paraId="2459344F">
      <w:pPr>
        <w:adjustRightInd w:val="0"/>
        <w:snapToGrid w:val="0"/>
        <w:spacing w:before="156" w:beforeLines="50" w:after="156" w:afterLines="50"/>
        <w:ind w:firstLine="880"/>
        <w:jc w:val="center"/>
        <w:rPr>
          <w:rFonts w:ascii="宋体" w:hAnsi="宋体" w:eastAsia="仿宋"/>
          <w:sz w:val="44"/>
          <w:szCs w:val="44"/>
        </w:rPr>
      </w:pPr>
    </w:p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5545"/>
      </w:tblGrid>
      <w:tr w14:paraId="561AE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2160" w:type="dxa"/>
            <w:tcBorders>
              <w:left w:val="nil"/>
              <w:bottom w:val="nil"/>
              <w:right w:val="nil"/>
            </w:tcBorders>
            <w:vAlign w:val="bottom"/>
          </w:tcPr>
          <w:p w14:paraId="2887E4A4">
            <w:pPr>
              <w:adjustRightInd w:val="0"/>
              <w:snapToGrid w:val="0"/>
              <w:spacing w:before="156" w:beforeLines="50" w:after="156" w:afterLines="50"/>
              <w:jc w:val="distribute"/>
              <w:rPr>
                <w:rFonts w:ascii="黑体" w:hAnsi="黑体" w:eastAsia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/>
                <w:bCs/>
                <w:sz w:val="32"/>
                <w:szCs w:val="32"/>
              </w:rPr>
              <w:t>智库联盟</w:t>
            </w:r>
          </w:p>
          <w:p w14:paraId="403E2D3B">
            <w:pPr>
              <w:adjustRightInd w:val="0"/>
              <w:snapToGrid w:val="0"/>
              <w:spacing w:before="156" w:beforeLines="50" w:after="156" w:afterLines="50"/>
              <w:jc w:val="distribute"/>
              <w:rPr>
                <w:rFonts w:ascii="黑体" w:hAnsi="黑体" w:eastAsia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/>
                <w:bCs/>
                <w:sz w:val="32"/>
                <w:szCs w:val="32"/>
              </w:rPr>
              <w:t>成员名称</w:t>
            </w:r>
          </w:p>
        </w:tc>
        <w:tc>
          <w:tcPr>
            <w:tcW w:w="5545" w:type="dxa"/>
            <w:tcBorders>
              <w:left w:val="nil"/>
              <w:bottom w:val="single" w:color="auto" w:sz="8" w:space="0"/>
              <w:right w:val="nil"/>
            </w:tcBorders>
            <w:vAlign w:val="bottom"/>
          </w:tcPr>
          <w:p w14:paraId="70A5693A">
            <w:pPr>
              <w:adjustRightInd w:val="0"/>
              <w:snapToGrid w:val="0"/>
              <w:spacing w:before="156" w:beforeLines="50" w:after="156" w:afterLines="50"/>
              <w:ind w:firstLine="315" w:firstLineChars="98"/>
              <w:rPr>
                <w:rFonts w:ascii="黑体" w:hAnsi="黑体" w:eastAsia="黑体"/>
                <w:b/>
                <w:bCs/>
                <w:sz w:val="32"/>
                <w:szCs w:val="32"/>
              </w:rPr>
            </w:pPr>
          </w:p>
        </w:tc>
      </w:tr>
      <w:tr w14:paraId="3FF9F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B14D5">
            <w:pPr>
              <w:adjustRightInd w:val="0"/>
              <w:snapToGrid w:val="0"/>
              <w:spacing w:before="156" w:beforeLines="50" w:after="156" w:afterLines="50"/>
              <w:jc w:val="distribute"/>
              <w:rPr>
                <w:rFonts w:ascii="黑体" w:hAnsi="黑体" w:eastAsia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/>
                <w:bCs/>
                <w:sz w:val="32"/>
                <w:szCs w:val="32"/>
              </w:rPr>
              <w:t>建设单位</w:t>
            </w:r>
          </w:p>
        </w:tc>
        <w:tc>
          <w:tcPr>
            <w:tcW w:w="554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bottom"/>
          </w:tcPr>
          <w:p w14:paraId="0D0BE3CE">
            <w:pPr>
              <w:adjustRightInd w:val="0"/>
              <w:snapToGrid w:val="0"/>
              <w:spacing w:before="156" w:beforeLines="50" w:after="156" w:afterLines="50"/>
              <w:ind w:firstLine="600"/>
              <w:jc w:val="right"/>
              <w:rPr>
                <w:rFonts w:ascii="黑体" w:hAnsi="黑体" w:eastAsia="黑体"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/>
                <w:bCs/>
                <w:sz w:val="30"/>
                <w:szCs w:val="30"/>
              </w:rPr>
              <w:t>（盖章）</w:t>
            </w:r>
          </w:p>
        </w:tc>
      </w:tr>
      <w:tr w14:paraId="4A4B4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5ADB3">
            <w:pPr>
              <w:adjustRightInd w:val="0"/>
              <w:snapToGrid w:val="0"/>
              <w:spacing w:before="156" w:beforeLines="50" w:after="156" w:afterLines="50"/>
              <w:jc w:val="distribute"/>
              <w:rPr>
                <w:rFonts w:ascii="黑体" w:hAnsi="黑体" w:eastAsia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/>
                <w:bCs/>
                <w:sz w:val="32"/>
                <w:szCs w:val="32"/>
              </w:rPr>
              <w:t>首席专家</w:t>
            </w:r>
          </w:p>
        </w:tc>
        <w:tc>
          <w:tcPr>
            <w:tcW w:w="554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bottom"/>
          </w:tcPr>
          <w:p w14:paraId="082A9E8E">
            <w:pPr>
              <w:adjustRightInd w:val="0"/>
              <w:snapToGrid w:val="0"/>
              <w:spacing w:before="156" w:beforeLines="50" w:after="156" w:afterLines="50"/>
              <w:ind w:firstLine="705" w:firstLineChars="195"/>
              <w:rPr>
                <w:rFonts w:ascii="黑体" w:hAnsi="黑体" w:eastAsia="黑体"/>
                <w:b/>
                <w:bCs/>
                <w:sz w:val="36"/>
                <w:szCs w:val="36"/>
              </w:rPr>
            </w:pPr>
          </w:p>
        </w:tc>
      </w:tr>
      <w:tr w14:paraId="3A6A7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DC974">
            <w:pPr>
              <w:adjustRightInd w:val="0"/>
              <w:snapToGrid w:val="0"/>
              <w:spacing w:before="156" w:beforeLines="50" w:after="156" w:afterLines="50"/>
              <w:jc w:val="distribute"/>
              <w:rPr>
                <w:rFonts w:ascii="黑体" w:hAnsi="黑体" w:eastAsia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/>
                <w:bCs/>
                <w:sz w:val="32"/>
                <w:szCs w:val="32"/>
              </w:rPr>
              <w:t>负责人</w:t>
            </w:r>
          </w:p>
        </w:tc>
        <w:tc>
          <w:tcPr>
            <w:tcW w:w="55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50855FD3">
            <w:pPr>
              <w:adjustRightInd w:val="0"/>
              <w:snapToGrid w:val="0"/>
              <w:spacing w:before="156" w:beforeLines="50" w:after="156" w:afterLines="50"/>
              <w:ind w:firstLine="705" w:firstLineChars="195"/>
              <w:rPr>
                <w:rFonts w:ascii="黑体" w:hAnsi="黑体" w:eastAsia="黑体"/>
                <w:b/>
                <w:bCs/>
                <w:sz w:val="36"/>
                <w:szCs w:val="36"/>
              </w:rPr>
            </w:pPr>
          </w:p>
        </w:tc>
      </w:tr>
      <w:tr w14:paraId="1A314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D7CCD">
            <w:pPr>
              <w:adjustRightInd w:val="0"/>
              <w:snapToGrid w:val="0"/>
              <w:spacing w:before="156" w:beforeLines="50" w:after="156" w:afterLines="50"/>
              <w:jc w:val="distribute"/>
              <w:rPr>
                <w:rFonts w:ascii="黑体" w:hAnsi="黑体" w:eastAsia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/>
                <w:bCs/>
                <w:sz w:val="32"/>
                <w:szCs w:val="32"/>
              </w:rPr>
              <w:t>申请日期</w:t>
            </w:r>
          </w:p>
        </w:tc>
        <w:tc>
          <w:tcPr>
            <w:tcW w:w="5545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bottom"/>
          </w:tcPr>
          <w:p w14:paraId="6C65CBA0">
            <w:pPr>
              <w:adjustRightInd w:val="0"/>
              <w:snapToGrid w:val="0"/>
              <w:spacing w:before="156" w:beforeLines="50" w:after="156" w:afterLines="50"/>
              <w:ind w:firstLine="705" w:firstLineChars="195"/>
              <w:rPr>
                <w:rFonts w:ascii="黑体" w:hAnsi="黑体" w:eastAsia="黑体"/>
                <w:b/>
                <w:bCs/>
                <w:sz w:val="36"/>
                <w:szCs w:val="36"/>
              </w:rPr>
            </w:pPr>
          </w:p>
        </w:tc>
      </w:tr>
    </w:tbl>
    <w:p w14:paraId="44E8AFB3">
      <w:pPr>
        <w:adjustRightInd w:val="0"/>
        <w:snapToGrid w:val="0"/>
        <w:spacing w:before="156" w:beforeLines="50" w:after="156" w:afterLines="50"/>
        <w:ind w:firstLine="720"/>
        <w:jc w:val="center"/>
        <w:rPr>
          <w:rFonts w:ascii="黑体" w:hAnsi="黑体" w:eastAsia="黑体"/>
          <w:sz w:val="36"/>
          <w:szCs w:val="36"/>
        </w:rPr>
      </w:pPr>
    </w:p>
    <w:p w14:paraId="35F5E72E">
      <w:pPr>
        <w:adjustRightInd w:val="0"/>
        <w:snapToGrid w:val="0"/>
        <w:spacing w:before="156" w:beforeLines="50" w:after="156" w:afterLines="50"/>
        <w:ind w:firstLine="720"/>
        <w:jc w:val="center"/>
        <w:rPr>
          <w:rFonts w:ascii="黑体" w:hAnsi="黑体" w:eastAsia="黑体"/>
          <w:sz w:val="36"/>
          <w:szCs w:val="36"/>
        </w:rPr>
      </w:pPr>
    </w:p>
    <w:p w14:paraId="7914112F">
      <w:pPr>
        <w:adjustRightInd w:val="0"/>
        <w:snapToGrid w:val="0"/>
        <w:spacing w:before="156" w:beforeLines="50" w:after="156" w:afterLines="50"/>
        <w:ind w:firstLine="720"/>
        <w:jc w:val="center"/>
        <w:rPr>
          <w:rFonts w:ascii="黑体" w:hAnsi="黑体" w:eastAsia="黑体"/>
          <w:sz w:val="36"/>
          <w:szCs w:val="36"/>
        </w:rPr>
      </w:pPr>
    </w:p>
    <w:p w14:paraId="1A0CC304">
      <w:pPr>
        <w:adjustRightInd w:val="0"/>
        <w:snapToGrid w:val="0"/>
        <w:spacing w:before="156" w:beforeLines="50" w:after="156" w:afterLines="50"/>
        <w:jc w:val="center"/>
        <w:rPr>
          <w:rFonts w:ascii="仿宋" w:hAnsi="仿宋" w:eastAsia="仿宋" w:cs="Tahoma"/>
          <w:kern w:val="0"/>
          <w:sz w:val="32"/>
          <w:szCs w:val="32"/>
        </w:rPr>
      </w:pPr>
      <w:r>
        <w:rPr>
          <w:rFonts w:hint="eastAsia" w:ascii="仿宋" w:hAnsi="仿宋" w:eastAsia="仿宋" w:cs="Tahoma"/>
          <w:kern w:val="0"/>
          <w:sz w:val="32"/>
          <w:szCs w:val="32"/>
        </w:rPr>
        <w:t>浙江省</w:t>
      </w:r>
      <w:r>
        <w:rPr>
          <w:rFonts w:ascii="仿宋" w:hAnsi="仿宋" w:eastAsia="仿宋" w:cs="Tahoma"/>
          <w:kern w:val="0"/>
          <w:sz w:val="32"/>
          <w:szCs w:val="32"/>
        </w:rPr>
        <w:t>哲学社会科学</w:t>
      </w:r>
      <w:r>
        <w:rPr>
          <w:rFonts w:hint="eastAsia" w:ascii="仿宋" w:hAnsi="仿宋" w:eastAsia="仿宋" w:cs="Tahoma"/>
          <w:kern w:val="0"/>
          <w:sz w:val="32"/>
          <w:szCs w:val="32"/>
        </w:rPr>
        <w:t>工作</w:t>
      </w:r>
      <w:r>
        <w:rPr>
          <w:rFonts w:ascii="仿宋" w:hAnsi="仿宋" w:eastAsia="仿宋" w:cs="Tahoma"/>
          <w:kern w:val="0"/>
          <w:sz w:val="32"/>
          <w:szCs w:val="32"/>
        </w:rPr>
        <w:t>办公室</w:t>
      </w:r>
    </w:p>
    <w:p w14:paraId="54E2223B">
      <w:pPr>
        <w:adjustRightInd w:val="0"/>
        <w:snapToGrid w:val="0"/>
        <w:spacing w:before="156" w:beforeLines="50" w:after="156" w:afterLines="50"/>
        <w:ind w:firstLine="680"/>
        <w:jc w:val="center"/>
        <w:rPr>
          <w:rFonts w:ascii="仿宋_GB2312" w:hAnsi="仿宋" w:eastAsia="仿宋_GB2312"/>
          <w:spacing w:val="20"/>
          <w:sz w:val="30"/>
          <w:szCs w:val="30"/>
        </w:rPr>
      </w:pPr>
      <w:r>
        <w:rPr>
          <w:rFonts w:hint="eastAsia" w:ascii="仿宋_GB2312" w:hAnsi="仿宋" w:eastAsia="仿宋_GB2312"/>
          <w:spacing w:val="20"/>
          <w:sz w:val="30"/>
          <w:szCs w:val="30"/>
        </w:rPr>
        <w:t>2026年5月</w:t>
      </w:r>
    </w:p>
    <w:p w14:paraId="3E9ED511">
      <w:pPr>
        <w:adjustRightInd w:val="0"/>
        <w:snapToGrid w:val="0"/>
        <w:spacing w:before="156" w:beforeLines="50" w:after="156" w:afterLines="50"/>
        <w:ind w:firstLine="632"/>
        <w:rPr>
          <w:rFonts w:ascii="宋体" w:hAnsi="宋体" w:eastAsia="仿宋"/>
          <w:spacing w:val="8"/>
          <w:sz w:val="30"/>
          <w:szCs w:val="30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644" w:bottom="1440" w:left="1644" w:header="851" w:footer="992" w:gutter="0"/>
          <w:cols w:space="720" w:num="1"/>
          <w:docGrid w:type="lines" w:linePitch="312" w:charSpace="0"/>
        </w:sectPr>
      </w:pPr>
    </w:p>
    <w:p w14:paraId="602DD055">
      <w:pPr>
        <w:spacing w:line="520" w:lineRule="exact"/>
        <w:ind w:firstLine="560"/>
        <w:jc w:val="left"/>
        <w:outlineLvl w:val="0"/>
        <w:rPr>
          <w:rFonts w:ascii="黑体" w:hAnsi="黑体" w:eastAsia="黑体"/>
          <w:bCs/>
          <w:sz w:val="28"/>
          <w:szCs w:val="28"/>
        </w:rPr>
      </w:pPr>
      <w:bookmarkStart w:id="0" w:name="_Toc513041947"/>
      <w:bookmarkStart w:id="1" w:name="_Toc17145"/>
      <w:r>
        <w:rPr>
          <w:rFonts w:hint="eastAsia" w:ascii="黑体" w:hAnsi="黑体" w:eastAsia="黑体"/>
          <w:bCs/>
          <w:sz w:val="28"/>
          <w:szCs w:val="28"/>
        </w:rPr>
        <w:t>1.</w:t>
      </w:r>
      <w:bookmarkEnd w:id="0"/>
      <w:r>
        <w:rPr>
          <w:rFonts w:hint="eastAsia" w:ascii="黑体" w:hAnsi="黑体" w:eastAsia="黑体"/>
          <w:bCs/>
          <w:sz w:val="28"/>
          <w:szCs w:val="28"/>
        </w:rPr>
        <w:t>基本情况</w:t>
      </w:r>
      <w:bookmarkEnd w:id="1"/>
    </w:p>
    <w:tbl>
      <w:tblPr>
        <w:tblStyle w:val="5"/>
        <w:tblW w:w="91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1156"/>
        <w:gridCol w:w="375"/>
        <w:gridCol w:w="1446"/>
        <w:gridCol w:w="283"/>
        <w:gridCol w:w="408"/>
        <w:gridCol w:w="159"/>
        <w:gridCol w:w="312"/>
        <w:gridCol w:w="454"/>
        <w:gridCol w:w="283"/>
        <w:gridCol w:w="538"/>
        <w:gridCol w:w="965"/>
        <w:gridCol w:w="1276"/>
      </w:tblGrid>
      <w:tr w14:paraId="16D13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570C70C8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智库成员</w:t>
            </w:r>
          </w:p>
          <w:p w14:paraId="360131A6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7655" w:type="dxa"/>
            <w:gridSpan w:val="12"/>
            <w:vAlign w:val="center"/>
          </w:tcPr>
          <w:p w14:paraId="67E06F28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1FDCB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703AE09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曾用名称</w:t>
            </w:r>
          </w:p>
        </w:tc>
        <w:tc>
          <w:tcPr>
            <w:tcW w:w="4139" w:type="dxa"/>
            <w:gridSpan w:val="7"/>
            <w:vAlign w:val="center"/>
          </w:tcPr>
          <w:p w14:paraId="425EF6D7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6D40412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成立时间</w:t>
            </w:r>
          </w:p>
        </w:tc>
        <w:tc>
          <w:tcPr>
            <w:tcW w:w="2241" w:type="dxa"/>
            <w:gridSpan w:val="2"/>
            <w:vAlign w:val="center"/>
          </w:tcPr>
          <w:p w14:paraId="02028D4B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7576C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5D7AABD6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研究领域</w:t>
            </w:r>
          </w:p>
        </w:tc>
        <w:tc>
          <w:tcPr>
            <w:tcW w:w="7655" w:type="dxa"/>
            <w:gridSpan w:val="12"/>
            <w:vAlign w:val="center"/>
          </w:tcPr>
          <w:p w14:paraId="68FB99DD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394B9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76370215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3668" w:type="dxa"/>
            <w:gridSpan w:val="5"/>
            <w:vAlign w:val="center"/>
          </w:tcPr>
          <w:p w14:paraId="3B5B05E2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46" w:type="dxa"/>
            <w:gridSpan w:val="5"/>
            <w:vAlign w:val="center"/>
          </w:tcPr>
          <w:p w14:paraId="59D1870D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 编</w:t>
            </w:r>
          </w:p>
        </w:tc>
        <w:tc>
          <w:tcPr>
            <w:tcW w:w="2241" w:type="dxa"/>
            <w:gridSpan w:val="2"/>
            <w:vAlign w:val="center"/>
          </w:tcPr>
          <w:p w14:paraId="6FF70647">
            <w:pPr>
              <w:adjustRightInd w:val="0"/>
              <w:snapToGrid w:val="0"/>
              <w:ind w:firstLine="120" w:firstLineChar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3E3FE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5EBC1EC7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3668" w:type="dxa"/>
            <w:gridSpan w:val="5"/>
            <w:vAlign w:val="center"/>
          </w:tcPr>
          <w:p w14:paraId="18F9F0FA">
            <w:pPr>
              <w:adjustRightInd w:val="0"/>
              <w:snapToGrid w:val="0"/>
              <w:ind w:firstLine="120" w:firstLineChar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46" w:type="dxa"/>
            <w:gridSpan w:val="5"/>
            <w:vAlign w:val="center"/>
          </w:tcPr>
          <w:p w14:paraId="07280E3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电子信箱</w:t>
            </w:r>
          </w:p>
        </w:tc>
        <w:tc>
          <w:tcPr>
            <w:tcW w:w="2241" w:type="dxa"/>
            <w:gridSpan w:val="2"/>
            <w:vAlign w:val="center"/>
          </w:tcPr>
          <w:p w14:paraId="61826F05">
            <w:pPr>
              <w:adjustRightInd w:val="0"/>
              <w:snapToGrid w:val="0"/>
              <w:ind w:firstLine="120" w:firstLineChar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46F93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53" w:type="dxa"/>
            <w:gridSpan w:val="13"/>
            <w:vAlign w:val="center"/>
          </w:tcPr>
          <w:p w14:paraId="4EA56CA2">
            <w:pPr>
              <w:adjustRightInd w:val="0"/>
              <w:snapToGrid w:val="0"/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核心人员基本情况</w:t>
            </w:r>
          </w:p>
        </w:tc>
      </w:tr>
      <w:tr w14:paraId="236C9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587567D6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人员类别</w:t>
            </w:r>
          </w:p>
        </w:tc>
        <w:tc>
          <w:tcPr>
            <w:tcW w:w="1156" w:type="dxa"/>
            <w:vAlign w:val="center"/>
          </w:tcPr>
          <w:p w14:paraId="240B809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671" w:type="dxa"/>
            <w:gridSpan w:val="5"/>
            <w:vAlign w:val="center"/>
          </w:tcPr>
          <w:p w14:paraId="44126ECE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研究专长</w:t>
            </w:r>
          </w:p>
        </w:tc>
        <w:tc>
          <w:tcPr>
            <w:tcW w:w="1587" w:type="dxa"/>
            <w:gridSpan w:val="4"/>
            <w:vAlign w:val="center"/>
          </w:tcPr>
          <w:p w14:paraId="15743E08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职称职务</w:t>
            </w:r>
          </w:p>
        </w:tc>
        <w:tc>
          <w:tcPr>
            <w:tcW w:w="2241" w:type="dxa"/>
            <w:gridSpan w:val="2"/>
            <w:vAlign w:val="center"/>
          </w:tcPr>
          <w:p w14:paraId="0732252E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</w:tr>
      <w:tr w14:paraId="37579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470A2FE5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首席专家</w:t>
            </w:r>
          </w:p>
        </w:tc>
        <w:tc>
          <w:tcPr>
            <w:tcW w:w="1156" w:type="dxa"/>
            <w:vAlign w:val="center"/>
          </w:tcPr>
          <w:p w14:paraId="5276C92A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1" w:type="dxa"/>
            <w:gridSpan w:val="5"/>
            <w:vAlign w:val="center"/>
          </w:tcPr>
          <w:p w14:paraId="39C50913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4"/>
            <w:vAlign w:val="center"/>
          </w:tcPr>
          <w:p w14:paraId="1D7AC8EC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1" w:type="dxa"/>
            <w:gridSpan w:val="2"/>
            <w:vAlign w:val="center"/>
          </w:tcPr>
          <w:p w14:paraId="017F1B7B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0D8FD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745F68F3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</w:t>
            </w:r>
          </w:p>
        </w:tc>
        <w:tc>
          <w:tcPr>
            <w:tcW w:w="1156" w:type="dxa"/>
            <w:vAlign w:val="center"/>
          </w:tcPr>
          <w:p w14:paraId="65D8BD9F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1" w:type="dxa"/>
            <w:gridSpan w:val="5"/>
            <w:vAlign w:val="center"/>
          </w:tcPr>
          <w:p w14:paraId="392CFCEC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4"/>
            <w:vAlign w:val="center"/>
          </w:tcPr>
          <w:p w14:paraId="63BCE28F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1" w:type="dxa"/>
            <w:gridSpan w:val="2"/>
            <w:vAlign w:val="center"/>
          </w:tcPr>
          <w:p w14:paraId="0E113BBB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0074D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47301E6D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执行负责人</w:t>
            </w:r>
          </w:p>
        </w:tc>
        <w:tc>
          <w:tcPr>
            <w:tcW w:w="1156" w:type="dxa"/>
            <w:vAlign w:val="center"/>
          </w:tcPr>
          <w:p w14:paraId="32F3F64D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1" w:type="dxa"/>
            <w:gridSpan w:val="5"/>
            <w:vAlign w:val="center"/>
          </w:tcPr>
          <w:p w14:paraId="175DBB32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4"/>
            <w:vAlign w:val="center"/>
          </w:tcPr>
          <w:p w14:paraId="589B8966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1" w:type="dxa"/>
            <w:gridSpan w:val="2"/>
            <w:vAlign w:val="center"/>
          </w:tcPr>
          <w:p w14:paraId="3D4FC3CE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0196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227A2E35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骨干成员1</w:t>
            </w:r>
          </w:p>
        </w:tc>
        <w:tc>
          <w:tcPr>
            <w:tcW w:w="1156" w:type="dxa"/>
            <w:vAlign w:val="center"/>
          </w:tcPr>
          <w:p w14:paraId="62C782B5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1" w:type="dxa"/>
            <w:gridSpan w:val="5"/>
            <w:vAlign w:val="center"/>
          </w:tcPr>
          <w:p w14:paraId="0D1E9FA1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4"/>
            <w:vAlign w:val="center"/>
          </w:tcPr>
          <w:p w14:paraId="77303E43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1" w:type="dxa"/>
            <w:gridSpan w:val="2"/>
            <w:vAlign w:val="center"/>
          </w:tcPr>
          <w:p w14:paraId="0316319F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40F8C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732E9E1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骨干成员2</w:t>
            </w:r>
          </w:p>
        </w:tc>
        <w:tc>
          <w:tcPr>
            <w:tcW w:w="1156" w:type="dxa"/>
            <w:vAlign w:val="center"/>
          </w:tcPr>
          <w:p w14:paraId="63C9A34D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1" w:type="dxa"/>
            <w:gridSpan w:val="5"/>
            <w:vAlign w:val="center"/>
          </w:tcPr>
          <w:p w14:paraId="19A8B83C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4"/>
            <w:vAlign w:val="center"/>
          </w:tcPr>
          <w:p w14:paraId="3742A300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1" w:type="dxa"/>
            <w:gridSpan w:val="2"/>
            <w:vAlign w:val="center"/>
          </w:tcPr>
          <w:p w14:paraId="1820C454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1390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7C0165E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骨干成员3</w:t>
            </w:r>
          </w:p>
        </w:tc>
        <w:tc>
          <w:tcPr>
            <w:tcW w:w="1156" w:type="dxa"/>
            <w:vAlign w:val="center"/>
          </w:tcPr>
          <w:p w14:paraId="044D4EFC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1" w:type="dxa"/>
            <w:gridSpan w:val="5"/>
            <w:vAlign w:val="center"/>
          </w:tcPr>
          <w:p w14:paraId="1A0AAC36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4"/>
            <w:vAlign w:val="center"/>
          </w:tcPr>
          <w:p w14:paraId="34FB86DE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1" w:type="dxa"/>
            <w:gridSpan w:val="2"/>
            <w:vAlign w:val="center"/>
          </w:tcPr>
          <w:p w14:paraId="4867E9F8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6A908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392ED445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智库秘书</w:t>
            </w:r>
          </w:p>
        </w:tc>
        <w:tc>
          <w:tcPr>
            <w:tcW w:w="1156" w:type="dxa"/>
            <w:vAlign w:val="center"/>
          </w:tcPr>
          <w:p w14:paraId="1057A94F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1" w:type="dxa"/>
            <w:gridSpan w:val="5"/>
            <w:vAlign w:val="center"/>
          </w:tcPr>
          <w:p w14:paraId="1A5B8CB1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4"/>
            <w:vAlign w:val="center"/>
          </w:tcPr>
          <w:p w14:paraId="1DF08BC2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1" w:type="dxa"/>
            <w:gridSpan w:val="2"/>
            <w:vAlign w:val="center"/>
          </w:tcPr>
          <w:p w14:paraId="12767992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5EDB1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8" w:type="dxa"/>
            <w:vAlign w:val="center"/>
          </w:tcPr>
          <w:p w14:paraId="121A1649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智库编制数</w:t>
            </w:r>
          </w:p>
        </w:tc>
        <w:tc>
          <w:tcPr>
            <w:tcW w:w="1531" w:type="dxa"/>
            <w:gridSpan w:val="2"/>
            <w:vAlign w:val="center"/>
          </w:tcPr>
          <w:p w14:paraId="6D828D56">
            <w:pPr>
              <w:adjustRightInd w:val="0"/>
              <w:snapToGrid w:val="0"/>
              <w:ind w:firstLine="48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</w:tc>
        <w:tc>
          <w:tcPr>
            <w:tcW w:w="1729" w:type="dxa"/>
            <w:gridSpan w:val="2"/>
            <w:vAlign w:val="center"/>
          </w:tcPr>
          <w:p w14:paraId="62F6C75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现有编制人员</w:t>
            </w:r>
          </w:p>
        </w:tc>
        <w:tc>
          <w:tcPr>
            <w:tcW w:w="1333" w:type="dxa"/>
            <w:gridSpan w:val="4"/>
            <w:vAlign w:val="center"/>
          </w:tcPr>
          <w:p w14:paraId="1C1BEBD9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人</w:t>
            </w:r>
          </w:p>
        </w:tc>
        <w:tc>
          <w:tcPr>
            <w:tcW w:w="1786" w:type="dxa"/>
            <w:gridSpan w:val="3"/>
            <w:vAlign w:val="center"/>
          </w:tcPr>
          <w:p w14:paraId="7ADB1C77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现有专职人员</w:t>
            </w:r>
          </w:p>
        </w:tc>
        <w:tc>
          <w:tcPr>
            <w:tcW w:w="1276" w:type="dxa"/>
            <w:vAlign w:val="center"/>
          </w:tcPr>
          <w:p w14:paraId="60AEDA69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人</w:t>
            </w:r>
          </w:p>
        </w:tc>
      </w:tr>
      <w:tr w14:paraId="5478F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8" w:type="dxa"/>
            <w:vMerge w:val="restart"/>
            <w:vAlign w:val="center"/>
          </w:tcPr>
          <w:p w14:paraId="1B9A9FC3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组织机构</w:t>
            </w:r>
          </w:p>
          <w:p w14:paraId="2F224B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（可选填）</w:t>
            </w:r>
          </w:p>
        </w:tc>
        <w:tc>
          <w:tcPr>
            <w:tcW w:w="7655" w:type="dxa"/>
            <w:gridSpan w:val="12"/>
            <w:vAlign w:val="center"/>
          </w:tcPr>
          <w:p w14:paraId="5B7C8BD1">
            <w:pPr>
              <w:adjustRightInd w:val="0"/>
              <w:snapToGrid w:val="0"/>
              <w:ind w:firstLine="120" w:firstLine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实体性非营利研究机构，机构行政级别为：</w:t>
            </w:r>
            <w:r>
              <w:rPr>
                <w:rFonts w:hint="eastAsia" w:ascii="宋体" w:hAnsi="宋体"/>
                <w:sz w:val="24"/>
                <w:u w:val="single"/>
              </w:rPr>
              <w:t>　　      　　　　</w:t>
            </w:r>
          </w:p>
          <w:p w14:paraId="1B203609">
            <w:pPr>
              <w:adjustRightInd w:val="0"/>
              <w:snapToGrid w:val="0"/>
              <w:ind w:firstLine="120" w:firstLine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A.是单位直属部门　　B.不是单位直属部门，业务依托的直属部门为：</w:t>
            </w:r>
            <w:r>
              <w:rPr>
                <w:rFonts w:hint="eastAsia" w:ascii="宋体" w:hAnsi="宋体"/>
                <w:sz w:val="24"/>
                <w:u w:val="single"/>
              </w:rPr>
              <w:t>　　　　　　　</w:t>
            </w:r>
          </w:p>
        </w:tc>
      </w:tr>
      <w:tr w14:paraId="25A2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8" w:type="dxa"/>
            <w:vMerge w:val="continue"/>
            <w:vAlign w:val="center"/>
          </w:tcPr>
          <w:p w14:paraId="3CBAF6F2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655" w:type="dxa"/>
            <w:gridSpan w:val="12"/>
            <w:vAlign w:val="center"/>
          </w:tcPr>
          <w:p w14:paraId="327FAFB9">
            <w:pPr>
              <w:adjustRightInd w:val="0"/>
              <w:snapToGrid w:val="0"/>
              <w:ind w:firstLine="120" w:firstLineChars="50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民办非企业组织，单位名称：</w:t>
            </w:r>
            <w:r>
              <w:rPr>
                <w:rFonts w:hint="eastAsia" w:ascii="宋体" w:hAnsi="宋体"/>
                <w:sz w:val="24"/>
                <w:u w:val="single"/>
              </w:rPr>
              <w:t>　　      　　　　</w:t>
            </w:r>
          </w:p>
          <w:p w14:paraId="46BF46A6">
            <w:pPr>
              <w:adjustRightInd w:val="0"/>
              <w:snapToGrid w:val="0"/>
              <w:ind w:firstLine="120" w:firstLine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业务主管单位：</w:t>
            </w:r>
            <w:r>
              <w:rPr>
                <w:rFonts w:hint="eastAsia" w:ascii="宋体" w:hAnsi="宋体"/>
                <w:sz w:val="24"/>
                <w:u w:val="single"/>
              </w:rPr>
              <w:t>　　      　   　　　</w:t>
            </w:r>
            <w:r>
              <w:rPr>
                <w:rFonts w:hint="eastAsia" w:ascii="宋体" w:hAnsi="宋体"/>
                <w:sz w:val="24"/>
              </w:rPr>
              <w:t>；法定代表人：</w:t>
            </w:r>
            <w:r>
              <w:rPr>
                <w:rFonts w:hint="eastAsia" w:ascii="宋体" w:hAnsi="宋体"/>
                <w:sz w:val="24"/>
                <w:u w:val="single"/>
              </w:rPr>
              <w:t>　　     　　　　</w:t>
            </w:r>
            <w:r>
              <w:rPr>
                <w:rFonts w:hint="eastAsia" w:ascii="宋体" w:hAnsi="宋体"/>
                <w:sz w:val="24"/>
              </w:rPr>
              <w:t xml:space="preserve">　　　　  </w:t>
            </w:r>
          </w:p>
        </w:tc>
      </w:tr>
      <w:tr w14:paraId="6643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8" w:type="dxa"/>
            <w:vMerge w:val="restart"/>
            <w:vAlign w:val="center"/>
          </w:tcPr>
          <w:p w14:paraId="69DF9E28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研究优势</w:t>
            </w:r>
          </w:p>
        </w:tc>
        <w:tc>
          <w:tcPr>
            <w:tcW w:w="2977" w:type="dxa"/>
            <w:gridSpan w:val="3"/>
            <w:vAlign w:val="center"/>
          </w:tcPr>
          <w:p w14:paraId="1E549271">
            <w:pPr>
              <w:adjustRightInd w:val="0"/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依托博士点（博士后流动站）</w:t>
            </w:r>
          </w:p>
        </w:tc>
        <w:tc>
          <w:tcPr>
            <w:tcW w:w="4678" w:type="dxa"/>
            <w:gridSpan w:val="9"/>
            <w:vAlign w:val="center"/>
          </w:tcPr>
          <w:p w14:paraId="230F1296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</w:p>
        </w:tc>
      </w:tr>
      <w:tr w14:paraId="40B60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8" w:type="dxa"/>
            <w:vMerge w:val="continue"/>
            <w:vAlign w:val="center"/>
          </w:tcPr>
          <w:p w14:paraId="5A306A83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2EF7E2B">
            <w:pPr>
              <w:adjustRightInd w:val="0"/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依托省一流学科</w:t>
            </w:r>
          </w:p>
        </w:tc>
        <w:tc>
          <w:tcPr>
            <w:tcW w:w="4678" w:type="dxa"/>
            <w:gridSpan w:val="9"/>
            <w:vAlign w:val="center"/>
          </w:tcPr>
          <w:p w14:paraId="3F3FFE7F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</w:p>
        </w:tc>
      </w:tr>
      <w:tr w14:paraId="54C8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8" w:type="dxa"/>
            <w:vMerge w:val="continue"/>
            <w:vAlign w:val="center"/>
          </w:tcPr>
          <w:p w14:paraId="45C573DF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7F821A2">
            <w:pPr>
              <w:adjustRightInd w:val="0"/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依托省优势特色专业</w:t>
            </w:r>
          </w:p>
        </w:tc>
        <w:tc>
          <w:tcPr>
            <w:tcW w:w="4678" w:type="dxa"/>
            <w:gridSpan w:val="9"/>
            <w:vAlign w:val="center"/>
          </w:tcPr>
          <w:p w14:paraId="108F720C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</w:p>
        </w:tc>
      </w:tr>
      <w:tr w14:paraId="3686F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8" w:type="dxa"/>
            <w:vMerge w:val="continue"/>
            <w:vAlign w:val="center"/>
          </w:tcPr>
          <w:p w14:paraId="0F23954C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9E8AB2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其它研究优势</w:t>
            </w:r>
          </w:p>
        </w:tc>
        <w:tc>
          <w:tcPr>
            <w:tcW w:w="4678" w:type="dxa"/>
            <w:gridSpan w:val="9"/>
            <w:vAlign w:val="center"/>
          </w:tcPr>
          <w:p w14:paraId="6E613ED9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</w:p>
        </w:tc>
      </w:tr>
      <w:tr w14:paraId="7C8CC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74" w:type="dxa"/>
            <w:gridSpan w:val="10"/>
            <w:vAlign w:val="center"/>
          </w:tcPr>
          <w:p w14:paraId="412FEDF9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主要研究方向名称</w:t>
            </w:r>
          </w:p>
        </w:tc>
        <w:tc>
          <w:tcPr>
            <w:tcW w:w="2779" w:type="dxa"/>
            <w:gridSpan w:val="3"/>
            <w:vAlign w:val="center"/>
          </w:tcPr>
          <w:p w14:paraId="243EE90A">
            <w:pPr>
              <w:adjustRightInd w:val="0"/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方向带头人</w:t>
            </w:r>
          </w:p>
        </w:tc>
      </w:tr>
      <w:tr w14:paraId="1BAC6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  <w:vAlign w:val="center"/>
          </w:tcPr>
          <w:p w14:paraId="7CAE1CD2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方向一</w:t>
            </w:r>
          </w:p>
        </w:tc>
        <w:tc>
          <w:tcPr>
            <w:tcW w:w="4876" w:type="dxa"/>
            <w:gridSpan w:val="9"/>
          </w:tcPr>
          <w:p w14:paraId="11659A08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</w:p>
        </w:tc>
        <w:tc>
          <w:tcPr>
            <w:tcW w:w="2779" w:type="dxa"/>
            <w:gridSpan w:val="3"/>
          </w:tcPr>
          <w:p w14:paraId="323CAE90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</w:p>
        </w:tc>
      </w:tr>
      <w:tr w14:paraId="08813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</w:tcPr>
          <w:p w14:paraId="526BDF91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方向二</w:t>
            </w:r>
          </w:p>
        </w:tc>
        <w:tc>
          <w:tcPr>
            <w:tcW w:w="4876" w:type="dxa"/>
            <w:gridSpan w:val="9"/>
          </w:tcPr>
          <w:p w14:paraId="51ABB129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</w:p>
        </w:tc>
        <w:tc>
          <w:tcPr>
            <w:tcW w:w="2779" w:type="dxa"/>
            <w:gridSpan w:val="3"/>
          </w:tcPr>
          <w:p w14:paraId="4262DEB6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</w:p>
        </w:tc>
      </w:tr>
      <w:tr w14:paraId="61124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98" w:type="dxa"/>
          </w:tcPr>
          <w:p w14:paraId="5A7DB4A8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方向三</w:t>
            </w:r>
          </w:p>
        </w:tc>
        <w:tc>
          <w:tcPr>
            <w:tcW w:w="4876" w:type="dxa"/>
            <w:gridSpan w:val="9"/>
          </w:tcPr>
          <w:p w14:paraId="72290338">
            <w:pPr>
              <w:adjustRightInd w:val="0"/>
              <w:snapToGrid w:val="0"/>
              <w:ind w:firstLine="120" w:firstLineChars="50"/>
              <w:rPr>
                <w:rFonts w:ascii="宋体" w:hAnsi="宋体"/>
                <w:sz w:val="24"/>
              </w:rPr>
            </w:pPr>
          </w:p>
        </w:tc>
        <w:tc>
          <w:tcPr>
            <w:tcW w:w="2779" w:type="dxa"/>
            <w:gridSpan w:val="3"/>
          </w:tcPr>
          <w:p w14:paraId="19E12AF9">
            <w:pPr>
              <w:adjustRightInd w:val="0"/>
              <w:snapToGrid w:val="0"/>
              <w:ind w:firstLine="480"/>
              <w:rPr>
                <w:rFonts w:ascii="宋体" w:hAnsi="宋体"/>
                <w:sz w:val="24"/>
              </w:rPr>
            </w:pPr>
          </w:p>
        </w:tc>
      </w:tr>
    </w:tbl>
    <w:p w14:paraId="5434161B">
      <w:pPr>
        <w:adjustRightInd w:val="0"/>
        <w:snapToGrid w:val="0"/>
        <w:spacing w:before="78" w:beforeLines="25"/>
        <w:ind w:left="3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 xml:space="preserve">1.首席专家原则上1-2人，可以兼任负责人，但智库负责人不得为唯一首席专家。智库负责人为单位领导的，可增设1名执行负责人；无执行负责人的可不填。 </w:t>
      </w:r>
    </w:p>
    <w:p w14:paraId="351B7836">
      <w:pPr>
        <w:adjustRightInd w:val="0"/>
        <w:snapToGrid w:val="0"/>
        <w:ind w:firstLine="630" w:firstLineChars="3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2.现有专职人员包括有申报智库编制或被智库聘用的专职人员，包括研究人员、行政人员等。</w:t>
      </w:r>
    </w:p>
    <w:p w14:paraId="01EF9C89">
      <w:pPr>
        <w:adjustRightInd w:val="0"/>
        <w:snapToGrid w:val="0"/>
        <w:ind w:firstLine="640" w:firstLineChars="30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3.组织架构：须提供单位对直属部门、专职人员编制等发文的证明；“民非”须提供有关机构证明。</w:t>
      </w:r>
    </w:p>
    <w:p w14:paraId="3EE57ADF">
      <w:pPr>
        <w:spacing w:before="240" w:after="60" w:line="260" w:lineRule="atLeast"/>
        <w:ind w:firstLine="560"/>
        <w:jc w:val="left"/>
        <w:outlineLvl w:val="0"/>
        <w:rPr>
          <w:rFonts w:ascii="黑体" w:hAnsi="黑体" w:eastAsia="黑体"/>
          <w:bCs/>
          <w:sz w:val="28"/>
          <w:szCs w:val="28"/>
        </w:rPr>
      </w:pPr>
      <w:bookmarkStart w:id="2" w:name="_Toc513041956"/>
      <w:bookmarkStart w:id="3" w:name="_Toc19978"/>
      <w:r>
        <w:rPr>
          <w:rFonts w:hint="eastAsia" w:ascii="黑体" w:hAnsi="黑体" w:eastAsia="黑体"/>
          <w:bCs/>
          <w:sz w:val="28"/>
          <w:szCs w:val="28"/>
        </w:rPr>
        <w:t>2.前期</w:t>
      </w:r>
      <w:bookmarkEnd w:id="2"/>
      <w:r>
        <w:rPr>
          <w:rFonts w:hint="eastAsia" w:ascii="黑体" w:hAnsi="黑体" w:eastAsia="黑体"/>
          <w:bCs/>
          <w:sz w:val="28"/>
          <w:szCs w:val="28"/>
        </w:rPr>
        <w:t>建设成效</w:t>
      </w:r>
      <w:bookmarkEnd w:id="3"/>
    </w:p>
    <w:p w14:paraId="22C934B9">
      <w:pPr>
        <w:spacing w:before="240" w:after="60" w:line="200" w:lineRule="exact"/>
        <w:ind w:firstLine="480"/>
        <w:jc w:val="left"/>
        <w:outlineLvl w:val="1"/>
        <w:rPr>
          <w:rFonts w:ascii="仿宋_GB2312" w:hAnsi="宋体" w:eastAsia="仿宋_GB2312"/>
          <w:szCs w:val="22"/>
        </w:rPr>
      </w:pPr>
      <w:bookmarkStart w:id="4" w:name="_Toc513041957"/>
      <w:bookmarkStart w:id="5" w:name="_Toc9935"/>
      <w:r>
        <w:rPr>
          <w:rFonts w:hint="eastAsia" w:ascii="黑体" w:hAnsi="黑体" w:eastAsia="黑体"/>
          <w:bCs/>
          <w:kern w:val="28"/>
          <w:sz w:val="24"/>
        </w:rPr>
        <w:t>2</w:t>
      </w:r>
      <w:r>
        <w:rPr>
          <w:rFonts w:ascii="黑体" w:hAnsi="黑体" w:eastAsia="黑体"/>
          <w:bCs/>
          <w:kern w:val="28"/>
          <w:sz w:val="24"/>
        </w:rPr>
        <w:t>－</w:t>
      </w:r>
      <w:r>
        <w:rPr>
          <w:rFonts w:hint="eastAsia" w:ascii="黑体" w:hAnsi="黑体" w:eastAsia="黑体"/>
          <w:bCs/>
          <w:kern w:val="28"/>
          <w:sz w:val="24"/>
        </w:rPr>
        <w:t>1近五年相关成果统计</w:t>
      </w:r>
      <w:bookmarkEnd w:id="4"/>
      <w:bookmarkEnd w:id="5"/>
    </w:p>
    <w:tbl>
      <w:tblPr>
        <w:tblStyle w:val="5"/>
        <w:tblW w:w="86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834"/>
        <w:gridCol w:w="850"/>
        <w:gridCol w:w="973"/>
        <w:gridCol w:w="212"/>
        <w:gridCol w:w="922"/>
        <w:gridCol w:w="72"/>
        <w:gridCol w:w="353"/>
        <w:gridCol w:w="567"/>
        <w:gridCol w:w="992"/>
        <w:gridCol w:w="1118"/>
      </w:tblGrid>
      <w:tr w14:paraId="63BB3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769" w:type="dxa"/>
            <w:vMerge w:val="restart"/>
            <w:vAlign w:val="center"/>
          </w:tcPr>
          <w:p w14:paraId="335316FD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决策咨询　报告</w:t>
            </w:r>
          </w:p>
        </w:tc>
        <w:tc>
          <w:tcPr>
            <w:tcW w:w="7893" w:type="dxa"/>
            <w:gridSpan w:val="10"/>
            <w:vAlign w:val="center"/>
          </w:tcPr>
          <w:p w14:paraId="113B3C75">
            <w:pPr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省部级以上批示：    份</w:t>
            </w:r>
          </w:p>
          <w:p w14:paraId="52C1792F">
            <w:pPr>
              <w:snapToGrid w:val="0"/>
              <w:ind w:firstLine="48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（其中，国家级领导批示：    份，省部级领导批示：    份）</w:t>
            </w:r>
          </w:p>
        </w:tc>
      </w:tr>
      <w:tr w14:paraId="22698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769" w:type="dxa"/>
            <w:vMerge w:val="continue"/>
            <w:vAlign w:val="center"/>
          </w:tcPr>
          <w:p w14:paraId="437BE0EC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3" w:type="dxa"/>
            <w:gridSpan w:val="10"/>
            <w:vAlign w:val="center"/>
          </w:tcPr>
          <w:p w14:paraId="02384CC3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参与公共政策制定或委托项目研究：    项</w:t>
            </w:r>
          </w:p>
          <w:p w14:paraId="39CA8D7F">
            <w:pPr>
              <w:snapToGrid w:val="0"/>
              <w:ind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（其中，参与国家、中央部委政策制定或委托项目研究    项，参与浙江省委省政府政策制定或委托项目研究    项）</w:t>
            </w:r>
          </w:p>
        </w:tc>
      </w:tr>
      <w:tr w14:paraId="05D74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769" w:type="dxa"/>
            <w:vMerge w:val="continue"/>
            <w:vAlign w:val="center"/>
          </w:tcPr>
          <w:p w14:paraId="4F75FD3C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3" w:type="dxa"/>
            <w:gridSpan w:val="10"/>
            <w:vAlign w:val="center"/>
          </w:tcPr>
          <w:p w14:paraId="6956D91F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决策应用采纳总计：    份</w:t>
            </w:r>
          </w:p>
          <w:p w14:paraId="732BADE0">
            <w:pPr>
              <w:snapToGrid w:val="0"/>
              <w:ind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（其中，中央部委决策采纳：     份，省级有关部门决策采纳：    份）</w:t>
            </w:r>
          </w:p>
        </w:tc>
      </w:tr>
      <w:tr w14:paraId="49839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769" w:type="dxa"/>
            <w:vMerge w:val="continue"/>
            <w:vAlign w:val="center"/>
          </w:tcPr>
          <w:p w14:paraId="1AE58563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3" w:type="dxa"/>
            <w:gridSpan w:val="10"/>
            <w:vAlign w:val="center"/>
          </w:tcPr>
          <w:p w14:paraId="427FFC72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报告被编发总计：    份</w:t>
            </w:r>
          </w:p>
          <w:p w14:paraId="6731F3B0">
            <w:pPr>
              <w:snapToGrid w:val="0"/>
              <w:ind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（其中，被中央部委编发：    份，被省级有关部门编发：    份）</w:t>
            </w:r>
          </w:p>
        </w:tc>
      </w:tr>
      <w:tr w14:paraId="32F18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769" w:type="dxa"/>
            <w:vMerge w:val="continue"/>
            <w:vAlign w:val="center"/>
          </w:tcPr>
          <w:p w14:paraId="3D4C7889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3" w:type="dxa"/>
            <w:gridSpan w:val="10"/>
            <w:vAlign w:val="center"/>
          </w:tcPr>
          <w:p w14:paraId="34295D78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在省级以上媒体发声：    人次</w:t>
            </w:r>
          </w:p>
          <w:p w14:paraId="118C6BFB">
            <w:pPr>
              <w:snapToGrid w:val="0"/>
              <w:ind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（其中，国家级媒体发声：    人次，省级媒体发声    人次）</w:t>
            </w:r>
          </w:p>
        </w:tc>
      </w:tr>
      <w:tr w14:paraId="061FB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769" w:type="dxa"/>
            <w:vMerge w:val="continue"/>
            <w:vAlign w:val="center"/>
          </w:tcPr>
          <w:p w14:paraId="7670C7F1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3" w:type="dxa"/>
            <w:gridSpan w:val="10"/>
            <w:vAlign w:val="center"/>
          </w:tcPr>
          <w:p w14:paraId="52DD8EB7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服务外交外事活动：    次</w:t>
            </w:r>
          </w:p>
          <w:p w14:paraId="7608ACDC">
            <w:pPr>
              <w:snapToGrid w:val="0"/>
              <w:ind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（其中，服务国家级外交外事    次，省级外事活动    次）</w:t>
            </w:r>
          </w:p>
        </w:tc>
      </w:tr>
      <w:tr w14:paraId="121C0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769" w:type="dxa"/>
            <w:vMerge w:val="continue"/>
            <w:vAlign w:val="center"/>
          </w:tcPr>
          <w:p w14:paraId="20D7424A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3" w:type="dxa"/>
            <w:gridSpan w:val="10"/>
            <w:vAlign w:val="center"/>
          </w:tcPr>
          <w:p w14:paraId="0501F794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主要报送渠道</w:t>
            </w:r>
          </w:p>
        </w:tc>
      </w:tr>
      <w:tr w14:paraId="69275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769" w:type="dxa"/>
            <w:vMerge w:val="continue"/>
            <w:vAlign w:val="center"/>
          </w:tcPr>
          <w:p w14:paraId="36A41ABB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84" w:type="dxa"/>
            <w:gridSpan w:val="2"/>
            <w:vAlign w:val="center"/>
          </w:tcPr>
          <w:p w14:paraId="74327AC1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渠道名称</w:t>
            </w:r>
          </w:p>
        </w:tc>
        <w:tc>
          <w:tcPr>
            <w:tcW w:w="1185" w:type="dxa"/>
            <w:gridSpan w:val="2"/>
            <w:vAlign w:val="center"/>
          </w:tcPr>
          <w:p w14:paraId="41746BAB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报送数（份）</w:t>
            </w:r>
          </w:p>
        </w:tc>
        <w:tc>
          <w:tcPr>
            <w:tcW w:w="1347" w:type="dxa"/>
            <w:gridSpan w:val="3"/>
            <w:vAlign w:val="center"/>
          </w:tcPr>
          <w:p w14:paraId="2560879C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被编发数（份）</w:t>
            </w:r>
          </w:p>
        </w:tc>
        <w:tc>
          <w:tcPr>
            <w:tcW w:w="2677" w:type="dxa"/>
            <w:gridSpan w:val="3"/>
            <w:vAlign w:val="center"/>
          </w:tcPr>
          <w:p w14:paraId="65CA33B3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获领导批示、决策采纳数（份）</w:t>
            </w:r>
          </w:p>
        </w:tc>
      </w:tr>
      <w:tr w14:paraId="0F6E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vAlign w:val="center"/>
          </w:tcPr>
          <w:p w14:paraId="721D6478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84" w:type="dxa"/>
            <w:gridSpan w:val="2"/>
            <w:vAlign w:val="center"/>
          </w:tcPr>
          <w:p w14:paraId="298CCF2B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2D09AC57">
            <w:pPr>
              <w:snapToGrid w:val="0"/>
              <w:ind w:firstLine="960" w:firstLineChars="400"/>
              <w:rPr>
                <w:rFonts w:ascii="宋体" w:hAnsi="宋体"/>
                <w:sz w:val="24"/>
              </w:rPr>
            </w:pPr>
          </w:p>
        </w:tc>
        <w:tc>
          <w:tcPr>
            <w:tcW w:w="1347" w:type="dxa"/>
            <w:gridSpan w:val="3"/>
            <w:vAlign w:val="center"/>
          </w:tcPr>
          <w:p w14:paraId="7B1383F7">
            <w:pPr>
              <w:snapToGrid w:val="0"/>
              <w:ind w:firstLine="960" w:firstLineChars="400"/>
              <w:rPr>
                <w:rFonts w:ascii="宋体" w:hAnsi="宋体"/>
                <w:sz w:val="24"/>
              </w:rPr>
            </w:pPr>
          </w:p>
        </w:tc>
        <w:tc>
          <w:tcPr>
            <w:tcW w:w="2677" w:type="dxa"/>
            <w:gridSpan w:val="3"/>
            <w:vAlign w:val="center"/>
          </w:tcPr>
          <w:p w14:paraId="0B27446F">
            <w:pPr>
              <w:snapToGrid w:val="0"/>
              <w:ind w:firstLine="480"/>
              <w:jc w:val="right"/>
              <w:rPr>
                <w:rFonts w:ascii="宋体" w:hAnsi="宋体"/>
                <w:sz w:val="24"/>
              </w:rPr>
            </w:pPr>
          </w:p>
        </w:tc>
      </w:tr>
      <w:tr w14:paraId="3A14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vAlign w:val="center"/>
          </w:tcPr>
          <w:p w14:paraId="5BA71FD8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84" w:type="dxa"/>
            <w:gridSpan w:val="2"/>
            <w:vAlign w:val="center"/>
          </w:tcPr>
          <w:p w14:paraId="333566BA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7076DEEF">
            <w:pPr>
              <w:snapToGrid w:val="0"/>
              <w:ind w:firstLine="960" w:firstLineChars="400"/>
              <w:rPr>
                <w:rFonts w:ascii="宋体" w:hAnsi="宋体"/>
                <w:sz w:val="24"/>
              </w:rPr>
            </w:pPr>
          </w:p>
        </w:tc>
        <w:tc>
          <w:tcPr>
            <w:tcW w:w="1347" w:type="dxa"/>
            <w:gridSpan w:val="3"/>
            <w:vAlign w:val="center"/>
          </w:tcPr>
          <w:p w14:paraId="03CD1E8A">
            <w:pPr>
              <w:snapToGrid w:val="0"/>
              <w:ind w:firstLine="960" w:firstLineChars="400"/>
              <w:rPr>
                <w:rFonts w:ascii="宋体" w:hAnsi="宋体"/>
                <w:sz w:val="24"/>
              </w:rPr>
            </w:pPr>
          </w:p>
        </w:tc>
        <w:tc>
          <w:tcPr>
            <w:tcW w:w="2677" w:type="dxa"/>
            <w:gridSpan w:val="3"/>
            <w:vAlign w:val="center"/>
          </w:tcPr>
          <w:p w14:paraId="32300FB1">
            <w:pPr>
              <w:snapToGrid w:val="0"/>
              <w:ind w:firstLine="480"/>
              <w:jc w:val="right"/>
              <w:rPr>
                <w:rFonts w:ascii="宋体" w:hAnsi="宋体"/>
                <w:sz w:val="24"/>
              </w:rPr>
            </w:pPr>
          </w:p>
        </w:tc>
      </w:tr>
      <w:tr w14:paraId="0DF6A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769" w:type="dxa"/>
            <w:vAlign w:val="center"/>
          </w:tcPr>
          <w:p w14:paraId="4D2FC49B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出版著作</w:t>
            </w:r>
          </w:p>
        </w:tc>
        <w:tc>
          <w:tcPr>
            <w:tcW w:w="2684" w:type="dxa"/>
            <w:gridSpan w:val="2"/>
            <w:vAlign w:val="center"/>
          </w:tcPr>
          <w:p w14:paraId="2EE1D3EB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学术专著：    　 部</w:t>
            </w:r>
          </w:p>
        </w:tc>
        <w:tc>
          <w:tcPr>
            <w:tcW w:w="2532" w:type="dxa"/>
            <w:gridSpan w:val="5"/>
            <w:vAlign w:val="center"/>
          </w:tcPr>
          <w:p w14:paraId="4F7C6512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译著：　　　　　　部</w:t>
            </w:r>
          </w:p>
        </w:tc>
        <w:tc>
          <w:tcPr>
            <w:tcW w:w="2677" w:type="dxa"/>
            <w:gridSpan w:val="3"/>
            <w:vAlign w:val="center"/>
          </w:tcPr>
          <w:p w14:paraId="612264C8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其他著作：       　部</w:t>
            </w:r>
          </w:p>
        </w:tc>
      </w:tr>
      <w:tr w14:paraId="3BBC9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9" w:type="dxa"/>
            <w:vAlign w:val="center"/>
          </w:tcPr>
          <w:p w14:paraId="00BA95B2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发表论文</w:t>
            </w:r>
          </w:p>
        </w:tc>
        <w:tc>
          <w:tcPr>
            <w:tcW w:w="1834" w:type="dxa"/>
            <w:tcBorders>
              <w:bottom w:val="single" w:color="auto" w:sz="4" w:space="0"/>
            </w:tcBorders>
            <w:vAlign w:val="center"/>
          </w:tcPr>
          <w:p w14:paraId="10B2BD99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总计： 　　 篇</w:t>
            </w:r>
          </w:p>
        </w:tc>
        <w:tc>
          <w:tcPr>
            <w:tcW w:w="3029" w:type="dxa"/>
            <w:gridSpan w:val="5"/>
            <w:vAlign w:val="center"/>
          </w:tcPr>
          <w:p w14:paraId="13D7D070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其中国内刊物：　 　  篇</w:t>
            </w:r>
          </w:p>
        </w:tc>
        <w:tc>
          <w:tcPr>
            <w:tcW w:w="3030" w:type="dxa"/>
            <w:gridSpan w:val="4"/>
            <w:vAlign w:val="center"/>
          </w:tcPr>
          <w:p w14:paraId="7D79860B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其中国外刊物：    　篇</w:t>
            </w:r>
          </w:p>
        </w:tc>
      </w:tr>
      <w:tr w14:paraId="707C3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69" w:type="dxa"/>
            <w:vMerge w:val="restart"/>
            <w:vAlign w:val="center"/>
          </w:tcPr>
          <w:p w14:paraId="2BF68F55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获奖情况</w:t>
            </w:r>
          </w:p>
        </w:tc>
        <w:tc>
          <w:tcPr>
            <w:tcW w:w="2684" w:type="dxa"/>
            <w:gridSpan w:val="2"/>
            <w:tcBorders>
              <w:tl2br w:val="single" w:color="auto" w:sz="4" w:space="0"/>
            </w:tcBorders>
            <w:vAlign w:val="bottom"/>
          </w:tcPr>
          <w:p w14:paraId="28F9BA68">
            <w:pPr>
              <w:snapToGrid w:val="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奖励等级</w:t>
            </w:r>
          </w:p>
          <w:p w14:paraId="7C7CEF6B">
            <w:pPr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获奖级别                     </w:t>
            </w:r>
          </w:p>
        </w:tc>
        <w:tc>
          <w:tcPr>
            <w:tcW w:w="973" w:type="dxa"/>
            <w:vAlign w:val="center"/>
          </w:tcPr>
          <w:p w14:paraId="09CE4333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合计</w:t>
            </w:r>
          </w:p>
        </w:tc>
        <w:tc>
          <w:tcPr>
            <w:tcW w:w="1134" w:type="dxa"/>
            <w:gridSpan w:val="2"/>
            <w:vAlign w:val="center"/>
          </w:tcPr>
          <w:p w14:paraId="33637DAD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一等奖</w:t>
            </w:r>
          </w:p>
        </w:tc>
        <w:tc>
          <w:tcPr>
            <w:tcW w:w="992" w:type="dxa"/>
            <w:gridSpan w:val="3"/>
            <w:vAlign w:val="center"/>
          </w:tcPr>
          <w:p w14:paraId="4CCC50CF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二等奖</w:t>
            </w:r>
          </w:p>
        </w:tc>
        <w:tc>
          <w:tcPr>
            <w:tcW w:w="992" w:type="dxa"/>
            <w:vAlign w:val="center"/>
          </w:tcPr>
          <w:p w14:paraId="4469D5F6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三等奖</w:t>
            </w:r>
          </w:p>
        </w:tc>
        <w:tc>
          <w:tcPr>
            <w:tcW w:w="1118" w:type="dxa"/>
            <w:vAlign w:val="center"/>
          </w:tcPr>
          <w:p w14:paraId="54288B13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</w:t>
            </w:r>
          </w:p>
        </w:tc>
      </w:tr>
      <w:tr w14:paraId="3C9DD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69" w:type="dxa"/>
            <w:vMerge w:val="continue"/>
            <w:vAlign w:val="center"/>
          </w:tcPr>
          <w:p w14:paraId="152848E7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84" w:type="dxa"/>
            <w:gridSpan w:val="2"/>
            <w:vAlign w:val="center"/>
          </w:tcPr>
          <w:p w14:paraId="278C8885">
            <w:pPr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国家级奖项</w:t>
            </w:r>
          </w:p>
        </w:tc>
        <w:tc>
          <w:tcPr>
            <w:tcW w:w="973" w:type="dxa"/>
            <w:vAlign w:val="center"/>
          </w:tcPr>
          <w:p w14:paraId="77867469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884A869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D4E11A3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97D941F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8" w:type="dxa"/>
            <w:vAlign w:val="center"/>
          </w:tcPr>
          <w:p w14:paraId="36842D86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06A6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69" w:type="dxa"/>
            <w:vMerge w:val="continue"/>
            <w:vAlign w:val="center"/>
          </w:tcPr>
          <w:p w14:paraId="34E923FB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84" w:type="dxa"/>
            <w:gridSpan w:val="2"/>
            <w:vAlign w:val="center"/>
          </w:tcPr>
          <w:p w14:paraId="4CA68639">
            <w:pPr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教育部优秀成果奖</w:t>
            </w:r>
          </w:p>
        </w:tc>
        <w:tc>
          <w:tcPr>
            <w:tcW w:w="973" w:type="dxa"/>
            <w:vAlign w:val="center"/>
          </w:tcPr>
          <w:p w14:paraId="18153254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F3F1C79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4A8E543E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7BCD0BA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8" w:type="dxa"/>
            <w:vAlign w:val="center"/>
          </w:tcPr>
          <w:p w14:paraId="444BDDF9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14:paraId="12FAD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69" w:type="dxa"/>
            <w:vMerge w:val="continue"/>
            <w:vAlign w:val="center"/>
          </w:tcPr>
          <w:p w14:paraId="0DEA6AFF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84" w:type="dxa"/>
            <w:gridSpan w:val="2"/>
            <w:vAlign w:val="center"/>
          </w:tcPr>
          <w:p w14:paraId="6CE24461">
            <w:pPr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浙江省社科优秀成果奖</w:t>
            </w:r>
          </w:p>
        </w:tc>
        <w:tc>
          <w:tcPr>
            <w:tcW w:w="973" w:type="dxa"/>
            <w:vAlign w:val="center"/>
          </w:tcPr>
          <w:p w14:paraId="10229813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7BB03E3">
            <w:pPr>
              <w:snapToGrid w:val="0"/>
              <w:ind w:left="1440" w:hanging="1440" w:hangingChars="6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15989DD9">
            <w:pPr>
              <w:snapToGrid w:val="0"/>
              <w:ind w:left="1440" w:hanging="1440" w:hangingChars="6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472B641">
            <w:pPr>
              <w:snapToGrid w:val="0"/>
              <w:ind w:left="1440" w:hanging="1440" w:hangingChars="6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8" w:type="dxa"/>
            <w:vAlign w:val="center"/>
          </w:tcPr>
          <w:p w14:paraId="2206DCB0">
            <w:pPr>
              <w:snapToGrid w:val="0"/>
              <w:ind w:left="1440" w:hanging="1440" w:hangingChars="600"/>
              <w:jc w:val="center"/>
              <w:rPr>
                <w:rFonts w:ascii="宋体" w:hAnsi="宋体"/>
                <w:sz w:val="24"/>
              </w:rPr>
            </w:pPr>
          </w:p>
        </w:tc>
      </w:tr>
      <w:tr w14:paraId="75B67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vAlign w:val="center"/>
          </w:tcPr>
          <w:p w14:paraId="407C1B2D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84" w:type="dxa"/>
            <w:gridSpan w:val="2"/>
            <w:vAlign w:val="center"/>
          </w:tcPr>
          <w:p w14:paraId="21D1335A">
            <w:pPr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其它省部级奖项和著名民间奖</w:t>
            </w:r>
          </w:p>
        </w:tc>
        <w:tc>
          <w:tcPr>
            <w:tcW w:w="973" w:type="dxa"/>
            <w:vAlign w:val="center"/>
          </w:tcPr>
          <w:p w14:paraId="054E7A2D">
            <w:pPr>
              <w:snapToGrid w:val="0"/>
              <w:ind w:firstLine="4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112FF34">
            <w:pPr>
              <w:snapToGrid w:val="0"/>
              <w:ind w:left="1440" w:hanging="1440" w:hangingChars="6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60726969">
            <w:pPr>
              <w:snapToGrid w:val="0"/>
              <w:ind w:left="1440" w:hanging="1440" w:hangingChars="6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52576EC">
            <w:pPr>
              <w:snapToGrid w:val="0"/>
              <w:ind w:left="1440" w:hanging="1440" w:hangingChars="6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8" w:type="dxa"/>
            <w:vAlign w:val="center"/>
          </w:tcPr>
          <w:p w14:paraId="70A458C7">
            <w:pPr>
              <w:snapToGrid w:val="0"/>
              <w:ind w:left="1440" w:hanging="1440" w:hangingChars="600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4DCF19F1">
      <w:pPr>
        <w:adjustRightInd w:val="0"/>
        <w:snapToGrid w:val="0"/>
        <w:ind w:left="843" w:hanging="843" w:hangingChars="4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>1.各类成果须为</w:t>
      </w:r>
      <w:r>
        <w:rPr>
          <w:rFonts w:hint="eastAsia" w:ascii="宋体" w:hAnsi="宋体"/>
          <w:b/>
          <w:szCs w:val="21"/>
        </w:rPr>
        <w:t>申报智库署名</w:t>
      </w:r>
      <w:r>
        <w:rPr>
          <w:rFonts w:hint="eastAsia" w:ascii="宋体" w:hAnsi="宋体"/>
          <w:szCs w:val="21"/>
        </w:rPr>
        <w:t>且与申报智库研究方向一致的成果，提供成果原件或复印件。</w:t>
      </w:r>
    </w:p>
    <w:p w14:paraId="0C7F11AB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2.国家级媒体发声指三报一刊、中央电视台、中央广播台、中国国际广播等国家级媒体；省级媒体指省级党报党刊、省级电视台、省级广播台等。</w:t>
      </w:r>
    </w:p>
    <w:p w14:paraId="167EE507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3.决策应用采纳指所提建议或报告被党政机构采纳进入文件、形成政策、写入法律或规范性文件；编发指研究报告等被党政机关内部刊物录用编发。</w:t>
      </w:r>
    </w:p>
    <w:p w14:paraId="586D55B6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4.报送渠道可加行，无则不填。</w:t>
      </w:r>
    </w:p>
    <w:p w14:paraId="129C3210">
      <w:pPr>
        <w:snapToGrid w:val="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bookmarkStart w:id="6" w:name="_Toc13473"/>
      <w:bookmarkStart w:id="7" w:name="_Toc513041958"/>
    </w:p>
    <w:p w14:paraId="43E3F13A">
      <w:pPr>
        <w:snapToGrid w:val="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r>
        <w:rPr>
          <w:rFonts w:hint="eastAsia" w:ascii="黑体" w:hAnsi="黑体" w:eastAsia="黑体"/>
          <w:bCs/>
          <w:kern w:val="28"/>
          <w:sz w:val="24"/>
        </w:rPr>
        <w:t>2</w:t>
      </w:r>
      <w:r>
        <w:rPr>
          <w:rFonts w:ascii="黑体" w:hAnsi="黑体" w:eastAsia="黑体"/>
          <w:bCs/>
          <w:kern w:val="28"/>
          <w:sz w:val="24"/>
        </w:rPr>
        <w:t>－</w:t>
      </w:r>
      <w:r>
        <w:rPr>
          <w:rFonts w:hint="eastAsia" w:ascii="黑体" w:hAnsi="黑体" w:eastAsia="黑体"/>
          <w:bCs/>
          <w:kern w:val="28"/>
          <w:sz w:val="24"/>
        </w:rPr>
        <w:t>2近五年标志性成果</w:t>
      </w:r>
      <w:bookmarkEnd w:id="6"/>
      <w:bookmarkEnd w:id="7"/>
    </w:p>
    <w:tbl>
      <w:tblPr>
        <w:tblStyle w:val="5"/>
        <w:tblW w:w="863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683"/>
        <w:gridCol w:w="774"/>
        <w:gridCol w:w="1788"/>
        <w:gridCol w:w="992"/>
        <w:gridCol w:w="1701"/>
      </w:tblGrid>
      <w:tr w14:paraId="4B8453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639" w:type="dxa"/>
            <w:gridSpan w:val="6"/>
            <w:tcMar>
              <w:left w:w="57" w:type="dxa"/>
              <w:right w:w="57" w:type="dxa"/>
            </w:tcMar>
            <w:vAlign w:val="center"/>
          </w:tcPr>
          <w:p w14:paraId="045821A0">
            <w:pPr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决策咨询研究成果情况（限填20项）</w:t>
            </w:r>
          </w:p>
        </w:tc>
      </w:tr>
      <w:tr w14:paraId="704628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9F4154E">
            <w:pPr>
              <w:adjustRightInd w:val="0"/>
              <w:snapToGrid w:val="0"/>
              <w:spacing w:before="62" w:beforeLines="20" w:after="62" w:afterLines="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1AF41012">
            <w:pPr>
              <w:adjustRightInd w:val="0"/>
              <w:snapToGrid w:val="0"/>
              <w:spacing w:before="62" w:beforeLines="20" w:after="62" w:afterLines="2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成果名称</w:t>
            </w: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2AA4CE52">
            <w:pPr>
              <w:adjustRightInd w:val="0"/>
              <w:snapToGrid w:val="0"/>
              <w:spacing w:before="62" w:beforeLines="20" w:after="62" w:afterLines="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第一　作者</w:t>
            </w:r>
          </w:p>
        </w:tc>
        <w:tc>
          <w:tcPr>
            <w:tcW w:w="1788" w:type="dxa"/>
            <w:tcMar>
              <w:left w:w="57" w:type="dxa"/>
              <w:right w:w="57" w:type="dxa"/>
            </w:tcMar>
            <w:vAlign w:val="center"/>
          </w:tcPr>
          <w:p w14:paraId="7AF6C014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提交（鉴定）</w:t>
            </w:r>
          </w:p>
          <w:p w14:paraId="0A347293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单位、时间</w:t>
            </w:r>
          </w:p>
        </w:tc>
        <w:tc>
          <w:tcPr>
            <w:tcW w:w="2693" w:type="dxa"/>
            <w:gridSpan w:val="2"/>
            <w:tcMar>
              <w:left w:w="57" w:type="dxa"/>
              <w:right w:w="57" w:type="dxa"/>
            </w:tcMar>
            <w:vAlign w:val="center"/>
          </w:tcPr>
          <w:p w14:paraId="668BAD1D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批示采纳等情况</w:t>
            </w:r>
          </w:p>
          <w:p w14:paraId="7CAE92ED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（领导/部门、级别、时间）</w:t>
            </w:r>
          </w:p>
        </w:tc>
      </w:tr>
      <w:tr w14:paraId="7A43C3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D3B561F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57D5877C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2C5CB55B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88" w:type="dxa"/>
            <w:tcMar>
              <w:left w:w="57" w:type="dxa"/>
              <w:right w:w="57" w:type="dxa"/>
            </w:tcMar>
            <w:vAlign w:val="center"/>
          </w:tcPr>
          <w:p w14:paraId="1A3533A1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93" w:type="dxa"/>
            <w:gridSpan w:val="2"/>
            <w:tcMar>
              <w:left w:w="57" w:type="dxa"/>
              <w:right w:w="57" w:type="dxa"/>
            </w:tcMar>
            <w:vAlign w:val="center"/>
          </w:tcPr>
          <w:p w14:paraId="67213C5F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8CC81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60AE025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02A3A635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1F580A2F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88" w:type="dxa"/>
            <w:tcMar>
              <w:left w:w="57" w:type="dxa"/>
              <w:right w:w="57" w:type="dxa"/>
            </w:tcMar>
            <w:vAlign w:val="center"/>
          </w:tcPr>
          <w:p w14:paraId="705B8E9E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93" w:type="dxa"/>
            <w:gridSpan w:val="2"/>
            <w:tcMar>
              <w:left w:w="57" w:type="dxa"/>
              <w:right w:w="57" w:type="dxa"/>
            </w:tcMar>
            <w:vAlign w:val="center"/>
          </w:tcPr>
          <w:p w14:paraId="2493EF7A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4A51D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2C3F4AF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6F1BDCD1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668D41C6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88" w:type="dxa"/>
            <w:tcMar>
              <w:left w:w="57" w:type="dxa"/>
              <w:right w:w="57" w:type="dxa"/>
            </w:tcMar>
            <w:vAlign w:val="center"/>
          </w:tcPr>
          <w:p w14:paraId="4B675F15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D85FA4F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57C3B7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B781965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1AE2E1FC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0B617E3F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88" w:type="dxa"/>
            <w:tcMar>
              <w:left w:w="57" w:type="dxa"/>
              <w:right w:w="57" w:type="dxa"/>
            </w:tcMar>
            <w:vAlign w:val="center"/>
          </w:tcPr>
          <w:p w14:paraId="3CE5CE0F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93" w:type="dxa"/>
            <w:gridSpan w:val="2"/>
            <w:tcMar>
              <w:left w:w="57" w:type="dxa"/>
              <w:right w:w="57" w:type="dxa"/>
            </w:tcMar>
            <w:vAlign w:val="center"/>
          </w:tcPr>
          <w:p w14:paraId="6D7AB50C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2435EF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05FA398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12931086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1628ECD0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8" w:type="dxa"/>
            <w:tcMar>
              <w:left w:w="57" w:type="dxa"/>
              <w:right w:w="57" w:type="dxa"/>
            </w:tcMar>
            <w:vAlign w:val="center"/>
          </w:tcPr>
          <w:p w14:paraId="540548FB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gridSpan w:val="2"/>
            <w:tcMar>
              <w:left w:w="57" w:type="dxa"/>
              <w:right w:w="57" w:type="dxa"/>
            </w:tcMar>
            <w:vAlign w:val="center"/>
          </w:tcPr>
          <w:p w14:paraId="35B76E9E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165C4A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5104A82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6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50E875CF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0FEF79B6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8" w:type="dxa"/>
            <w:tcMar>
              <w:left w:w="57" w:type="dxa"/>
              <w:right w:w="57" w:type="dxa"/>
            </w:tcMar>
            <w:vAlign w:val="center"/>
          </w:tcPr>
          <w:p w14:paraId="57346394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190D4C8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20D8D7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569A9F6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7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58491E10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24311308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8" w:type="dxa"/>
            <w:tcMar>
              <w:left w:w="57" w:type="dxa"/>
              <w:right w:w="57" w:type="dxa"/>
            </w:tcMar>
            <w:vAlign w:val="center"/>
          </w:tcPr>
          <w:p w14:paraId="2C4F0932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gridSpan w:val="2"/>
            <w:tcMar>
              <w:left w:w="57" w:type="dxa"/>
              <w:right w:w="57" w:type="dxa"/>
            </w:tcMar>
            <w:vAlign w:val="center"/>
          </w:tcPr>
          <w:p w14:paraId="5030898D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2690C9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B95B850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8</w:t>
            </w:r>
          </w:p>
        </w:tc>
        <w:tc>
          <w:tcPr>
            <w:tcW w:w="2683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EE9FC74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</w:p>
        </w:tc>
        <w:tc>
          <w:tcPr>
            <w:tcW w:w="77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D219265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8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097C236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597218F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4A9BF5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E6C8D3A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9</w:t>
            </w:r>
          </w:p>
        </w:tc>
        <w:tc>
          <w:tcPr>
            <w:tcW w:w="2683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5A3ED94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5EC8C06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8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A704309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465D1F7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4B9AE0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A442BF8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10</w:t>
            </w:r>
          </w:p>
        </w:tc>
        <w:tc>
          <w:tcPr>
            <w:tcW w:w="2683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7493452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69CC0C3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8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611237B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1019675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34A31D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639" w:type="dxa"/>
            <w:gridSpan w:val="6"/>
            <w:tcMar>
              <w:left w:w="57" w:type="dxa"/>
              <w:right w:w="57" w:type="dxa"/>
            </w:tcMar>
            <w:vAlign w:val="center"/>
          </w:tcPr>
          <w:p w14:paraId="1728FC71">
            <w:pPr>
              <w:adjustRightInd w:val="0"/>
              <w:snapToGrid w:val="0"/>
              <w:spacing w:before="93" w:beforeLines="30" w:after="93" w:afterLines="3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学术著作、论文、课题、成果获奖等情况（限填10项）</w:t>
            </w:r>
          </w:p>
        </w:tc>
      </w:tr>
      <w:tr w14:paraId="2D5C8D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15B766D">
            <w:pPr>
              <w:adjustRightInd w:val="0"/>
              <w:snapToGrid w:val="0"/>
              <w:spacing w:before="62" w:beforeLines="20" w:after="62" w:afterLines="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14E3AA9E">
            <w:pPr>
              <w:adjustRightInd w:val="0"/>
              <w:snapToGrid w:val="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成果名称</w:t>
            </w: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4336EB1B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　形式</w:t>
            </w:r>
          </w:p>
        </w:tc>
        <w:tc>
          <w:tcPr>
            <w:tcW w:w="2780" w:type="dxa"/>
            <w:gridSpan w:val="2"/>
            <w:tcMar>
              <w:left w:w="57" w:type="dxa"/>
              <w:right w:w="57" w:type="dxa"/>
            </w:tcMar>
            <w:vAlign w:val="center"/>
          </w:tcPr>
          <w:p w14:paraId="45B908D9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出版/发表/立项/获奖</w:t>
            </w:r>
          </w:p>
          <w:p w14:paraId="273FE73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单位、时间</w:t>
            </w:r>
          </w:p>
        </w:tc>
        <w:tc>
          <w:tcPr>
            <w:tcW w:w="1701" w:type="dxa"/>
            <w:vAlign w:val="center"/>
          </w:tcPr>
          <w:p w14:paraId="5DF09B41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成果级别</w:t>
            </w:r>
          </w:p>
        </w:tc>
      </w:tr>
      <w:tr w14:paraId="2E5176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DB86B09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1018964E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08552768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780" w:type="dxa"/>
            <w:gridSpan w:val="2"/>
            <w:tcMar>
              <w:left w:w="57" w:type="dxa"/>
              <w:right w:w="57" w:type="dxa"/>
            </w:tcMar>
            <w:vAlign w:val="center"/>
          </w:tcPr>
          <w:p w14:paraId="1A89AC62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2B2DC63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54E1AF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F6D78FE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347B98BD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6C18B5A2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780" w:type="dxa"/>
            <w:gridSpan w:val="2"/>
            <w:tcMar>
              <w:left w:w="57" w:type="dxa"/>
              <w:right w:w="57" w:type="dxa"/>
            </w:tcMar>
            <w:vAlign w:val="center"/>
          </w:tcPr>
          <w:p w14:paraId="5D2B22F9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2DAF18A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EEA2B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41EAC08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27B6C3DF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3CC8F69B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780" w:type="dxa"/>
            <w:gridSpan w:val="2"/>
            <w:tcMar>
              <w:left w:w="57" w:type="dxa"/>
              <w:right w:w="57" w:type="dxa"/>
            </w:tcMar>
            <w:vAlign w:val="center"/>
          </w:tcPr>
          <w:p w14:paraId="38ADA9B3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0137C24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A83B8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A6D32C1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</w:t>
            </w:r>
          </w:p>
        </w:tc>
        <w:tc>
          <w:tcPr>
            <w:tcW w:w="2683" w:type="dxa"/>
            <w:tcMar>
              <w:left w:w="57" w:type="dxa"/>
              <w:right w:w="57" w:type="dxa"/>
            </w:tcMar>
            <w:vAlign w:val="center"/>
          </w:tcPr>
          <w:p w14:paraId="4E126763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774" w:type="dxa"/>
            <w:tcMar>
              <w:left w:w="57" w:type="dxa"/>
              <w:right w:w="57" w:type="dxa"/>
            </w:tcMar>
            <w:vAlign w:val="center"/>
          </w:tcPr>
          <w:p w14:paraId="622D9A87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780" w:type="dxa"/>
            <w:gridSpan w:val="2"/>
            <w:tcMar>
              <w:left w:w="57" w:type="dxa"/>
              <w:right w:w="57" w:type="dxa"/>
            </w:tcMar>
            <w:vAlign w:val="center"/>
          </w:tcPr>
          <w:p w14:paraId="57A89D4D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F34AE1D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09A440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4459829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683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47CFD84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</w:p>
        </w:tc>
        <w:tc>
          <w:tcPr>
            <w:tcW w:w="77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32CFE4E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80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AD408F6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00E982B3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5FA7DD99">
      <w:pPr>
        <w:adjustRightInd w:val="0"/>
        <w:snapToGrid w:val="0"/>
        <w:ind w:left="843" w:hanging="843" w:hangingChars="4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>1.标志性成果指能代表申报智库最高研究水平、与智库研究方向一致、有重大社会影响或学术价值且署名申报智库的代表性成果（限近五年），智库成员须为标志性成果第一作者。</w:t>
      </w:r>
    </w:p>
    <w:p w14:paraId="5D2C1C35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成果要求：咨询报告限填获副省级及以上领导批示、省级及以上相关部门采纳、参与浙江省委、省政府或中央部委公共政策制定或委托项目研究。国内期刊参照最新版浙江大学《国内期刊名录》，限填一级期刊及以上论文；国外学术论文限填被SSCI、A&amp;HCI收录的期刊论文；课题限填省部级及以上课题；获奖限省部级及以上奖项；报纸限发表于三报一刊（《人民日报》《光明日报》《经济日报》《求是》）等国家主流报刊上的智库相关文章；转载限填被《新华文摘》《中国社会科学文摘》《中国人民大学报刊复印资料》全文转载的情况。</w:t>
      </w:r>
    </w:p>
    <w:p w14:paraId="007FB2A7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3.成果级别是刊物等级（参照最新版浙江大学《国内期刊名录》）、课题等级（国家级重大、重点、一般、青年项目）、获奖等级（国家级奖项及等级、省部级奖项及等级）。</w:t>
      </w:r>
    </w:p>
    <w:p w14:paraId="0B8E8CEA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4.须提供成果、奖励证书复印件、转载情况复印件。</w:t>
      </w:r>
    </w:p>
    <w:p w14:paraId="7310A04B">
      <w:pPr>
        <w:snapToGrid w:val="0"/>
        <w:spacing w:before="240" w:after="6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bookmarkStart w:id="8" w:name="_Toc513041960"/>
      <w:bookmarkStart w:id="9" w:name="_Toc31162"/>
    </w:p>
    <w:p w14:paraId="00371735">
      <w:pPr>
        <w:snapToGrid w:val="0"/>
        <w:spacing w:before="240" w:after="6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r>
        <w:rPr>
          <w:rFonts w:hint="eastAsia" w:ascii="黑体" w:hAnsi="黑体" w:eastAsia="黑体"/>
          <w:bCs/>
          <w:kern w:val="28"/>
          <w:sz w:val="24"/>
        </w:rPr>
        <w:t>2</w:t>
      </w:r>
      <w:r>
        <w:rPr>
          <w:rFonts w:ascii="黑体" w:hAnsi="黑体" w:eastAsia="黑体"/>
          <w:bCs/>
          <w:kern w:val="28"/>
          <w:sz w:val="24"/>
        </w:rPr>
        <w:t>－</w:t>
      </w:r>
      <w:r>
        <w:rPr>
          <w:rFonts w:hint="eastAsia" w:ascii="黑体" w:hAnsi="黑体" w:eastAsia="黑体"/>
          <w:bCs/>
          <w:kern w:val="28"/>
          <w:sz w:val="24"/>
        </w:rPr>
        <w:t>3研讨交流</w:t>
      </w:r>
      <w:bookmarkEnd w:id="8"/>
      <w:bookmarkEnd w:id="9"/>
    </w:p>
    <w:p w14:paraId="12F60C28">
      <w:pPr>
        <w:snapToGrid w:val="0"/>
        <w:spacing w:before="240" w:after="6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  <w:szCs w:val="32"/>
        </w:rPr>
      </w:pPr>
      <w:r>
        <w:rPr>
          <w:rFonts w:hint="eastAsia" w:ascii="黑体" w:hAnsi="黑体" w:eastAsia="黑体"/>
          <w:bCs/>
          <w:kern w:val="28"/>
          <w:sz w:val="24"/>
          <w:szCs w:val="32"/>
        </w:rPr>
        <w:t>2－3－1近五</w:t>
      </w:r>
      <w:r>
        <w:rPr>
          <w:rFonts w:ascii="黑体" w:hAnsi="黑体" w:eastAsia="黑体"/>
          <w:bCs/>
          <w:kern w:val="28"/>
          <w:sz w:val="24"/>
          <w:szCs w:val="32"/>
        </w:rPr>
        <w:t>年</w:t>
      </w:r>
      <w:r>
        <w:rPr>
          <w:rFonts w:hint="eastAsia" w:ascii="黑体" w:hAnsi="黑体" w:eastAsia="黑体"/>
          <w:bCs/>
          <w:kern w:val="28"/>
          <w:sz w:val="24"/>
          <w:szCs w:val="32"/>
        </w:rPr>
        <w:t>举办研讨会</w:t>
      </w:r>
      <w:r>
        <w:rPr>
          <w:rFonts w:ascii="黑体" w:hAnsi="黑体" w:eastAsia="黑体"/>
          <w:bCs/>
          <w:kern w:val="28"/>
          <w:sz w:val="24"/>
          <w:szCs w:val="32"/>
        </w:rPr>
        <w:t>情况</w:t>
      </w:r>
    </w:p>
    <w:tbl>
      <w:tblPr>
        <w:tblStyle w:val="5"/>
        <w:tblW w:w="870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278"/>
        <w:gridCol w:w="1168"/>
        <w:gridCol w:w="992"/>
        <w:gridCol w:w="851"/>
        <w:gridCol w:w="850"/>
        <w:gridCol w:w="782"/>
      </w:tblGrid>
      <w:tr w14:paraId="210817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0" w:type="dxa"/>
            <w:vAlign w:val="center"/>
          </w:tcPr>
          <w:p w14:paraId="397E94D6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3278" w:type="dxa"/>
            <w:vAlign w:val="center"/>
          </w:tcPr>
          <w:p w14:paraId="6CC5A622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研讨会名称</w:t>
            </w:r>
          </w:p>
        </w:tc>
        <w:tc>
          <w:tcPr>
            <w:tcW w:w="1168" w:type="dxa"/>
            <w:vAlign w:val="center"/>
          </w:tcPr>
          <w:p w14:paraId="041DE4FE">
            <w:pPr>
              <w:adjustRightInd w:val="0"/>
              <w:snapToGrid w:val="0"/>
              <w:ind w:right="-63" w:rightChars="-3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参与性质</w:t>
            </w:r>
          </w:p>
        </w:tc>
        <w:tc>
          <w:tcPr>
            <w:tcW w:w="992" w:type="dxa"/>
            <w:vAlign w:val="center"/>
          </w:tcPr>
          <w:p w14:paraId="734A10D0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851" w:type="dxa"/>
            <w:vAlign w:val="center"/>
          </w:tcPr>
          <w:p w14:paraId="4D37C010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850" w:type="dxa"/>
            <w:vAlign w:val="center"/>
          </w:tcPr>
          <w:p w14:paraId="0E609254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会期</w:t>
            </w:r>
          </w:p>
        </w:tc>
        <w:tc>
          <w:tcPr>
            <w:tcW w:w="782" w:type="dxa"/>
            <w:vAlign w:val="center"/>
          </w:tcPr>
          <w:p w14:paraId="5338DBC1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</w:tr>
      <w:tr w14:paraId="0C6DA0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0" w:type="dxa"/>
            <w:vMerge w:val="restart"/>
            <w:vAlign w:val="center"/>
          </w:tcPr>
          <w:p w14:paraId="41C1E342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全省性研讨会</w:t>
            </w:r>
          </w:p>
        </w:tc>
        <w:tc>
          <w:tcPr>
            <w:tcW w:w="3278" w:type="dxa"/>
            <w:vAlign w:val="center"/>
          </w:tcPr>
          <w:p w14:paraId="617A2AD6">
            <w:pPr>
              <w:adjustRightInd w:val="0"/>
              <w:snapToGrid w:val="0"/>
              <w:ind w:firstLine="105" w:firstLineChars="50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67B5BD3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300EA9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2632EA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F2B61C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vAlign w:val="center"/>
          </w:tcPr>
          <w:p w14:paraId="4056685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0E258C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0" w:type="dxa"/>
            <w:vMerge w:val="continue"/>
          </w:tcPr>
          <w:p w14:paraId="0B0416B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B2333F">
            <w:pPr>
              <w:adjustRightInd w:val="0"/>
              <w:snapToGrid w:val="0"/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FAB1A0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B1CD8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9C7F60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B5F3BA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4EE6A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6DF94D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0" w:type="dxa"/>
            <w:vMerge w:val="continue"/>
          </w:tcPr>
          <w:p w14:paraId="16D5D67F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8" w:type="dxa"/>
            <w:tcBorders>
              <w:top w:val="single" w:color="auto" w:sz="4" w:space="0"/>
            </w:tcBorders>
            <w:vAlign w:val="center"/>
          </w:tcPr>
          <w:p w14:paraId="7F7FF7A7">
            <w:pPr>
              <w:adjustRightInd w:val="0"/>
              <w:snapToGrid w:val="0"/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tcBorders>
              <w:top w:val="single" w:color="auto" w:sz="4" w:space="0"/>
            </w:tcBorders>
            <w:vAlign w:val="center"/>
          </w:tcPr>
          <w:p w14:paraId="35DB65A7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14:paraId="46A82B5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</w:tcBorders>
            <w:vAlign w:val="center"/>
          </w:tcPr>
          <w:p w14:paraId="7F0EA29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</w:tcBorders>
            <w:vAlign w:val="center"/>
          </w:tcPr>
          <w:p w14:paraId="2B4B45B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tcBorders>
              <w:top w:val="single" w:color="auto" w:sz="4" w:space="0"/>
            </w:tcBorders>
            <w:vAlign w:val="center"/>
          </w:tcPr>
          <w:p w14:paraId="5DF35BA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60F040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0" w:type="dxa"/>
            <w:vMerge w:val="restart"/>
            <w:vAlign w:val="center"/>
          </w:tcPr>
          <w:p w14:paraId="44BD5C28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全国性研讨会</w:t>
            </w:r>
          </w:p>
        </w:tc>
        <w:tc>
          <w:tcPr>
            <w:tcW w:w="3278" w:type="dxa"/>
            <w:tcBorders>
              <w:bottom w:val="single" w:color="auto" w:sz="4" w:space="0"/>
            </w:tcBorders>
            <w:vAlign w:val="center"/>
          </w:tcPr>
          <w:p w14:paraId="13E8FC36">
            <w:pPr>
              <w:adjustRightInd w:val="0"/>
              <w:snapToGrid w:val="0"/>
              <w:ind w:firstLine="105" w:firstLineChars="50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vAlign w:val="center"/>
          </w:tcPr>
          <w:p w14:paraId="58576DCD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6C109522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6647E64A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24BED122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tcBorders>
              <w:bottom w:val="single" w:color="auto" w:sz="4" w:space="0"/>
            </w:tcBorders>
            <w:vAlign w:val="center"/>
          </w:tcPr>
          <w:p w14:paraId="19279A2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5A175E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0" w:type="dxa"/>
            <w:vMerge w:val="continue"/>
            <w:vAlign w:val="center"/>
          </w:tcPr>
          <w:p w14:paraId="405B5885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8" w:type="dxa"/>
            <w:tcBorders>
              <w:top w:val="single" w:color="auto" w:sz="4" w:space="0"/>
            </w:tcBorders>
            <w:vAlign w:val="center"/>
          </w:tcPr>
          <w:p w14:paraId="48B34BD8">
            <w:pPr>
              <w:adjustRightInd w:val="0"/>
              <w:snapToGrid w:val="0"/>
              <w:ind w:firstLine="105" w:firstLineChars="50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tcBorders>
              <w:top w:val="single" w:color="auto" w:sz="4" w:space="0"/>
            </w:tcBorders>
            <w:vAlign w:val="center"/>
          </w:tcPr>
          <w:p w14:paraId="6D4D426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14:paraId="773E59A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</w:tcBorders>
            <w:vAlign w:val="center"/>
          </w:tcPr>
          <w:p w14:paraId="3DC9CD0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</w:tcBorders>
            <w:vAlign w:val="center"/>
          </w:tcPr>
          <w:p w14:paraId="7CF37882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tcBorders>
              <w:top w:val="single" w:color="auto" w:sz="4" w:space="0"/>
            </w:tcBorders>
            <w:vAlign w:val="center"/>
          </w:tcPr>
          <w:p w14:paraId="2D5124C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12B9E2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0" w:type="dxa"/>
            <w:vMerge w:val="continue"/>
          </w:tcPr>
          <w:p w14:paraId="382398B0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8" w:type="dxa"/>
            <w:vAlign w:val="center"/>
          </w:tcPr>
          <w:p w14:paraId="178D1945">
            <w:pPr>
              <w:adjustRightInd w:val="0"/>
              <w:snapToGrid w:val="0"/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52212A6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730326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60AE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690A2A0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vAlign w:val="center"/>
          </w:tcPr>
          <w:p w14:paraId="74116827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4F3358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0" w:type="dxa"/>
            <w:vMerge w:val="restart"/>
            <w:vAlign w:val="center"/>
          </w:tcPr>
          <w:p w14:paraId="7A976238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国际性研讨会</w:t>
            </w:r>
          </w:p>
        </w:tc>
        <w:tc>
          <w:tcPr>
            <w:tcW w:w="3278" w:type="dxa"/>
            <w:vMerge w:val="restart"/>
            <w:vAlign w:val="center"/>
          </w:tcPr>
          <w:p w14:paraId="249F15A2">
            <w:pPr>
              <w:adjustRightInd w:val="0"/>
              <w:snapToGrid w:val="0"/>
              <w:spacing w:line="240" w:lineRule="atLeast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研讨会名称</w:t>
            </w:r>
          </w:p>
        </w:tc>
        <w:tc>
          <w:tcPr>
            <w:tcW w:w="1168" w:type="dxa"/>
            <w:vMerge w:val="restart"/>
            <w:vAlign w:val="center"/>
          </w:tcPr>
          <w:p w14:paraId="3CB9D1B6"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参与性质</w:t>
            </w:r>
          </w:p>
        </w:tc>
        <w:tc>
          <w:tcPr>
            <w:tcW w:w="992" w:type="dxa"/>
            <w:vMerge w:val="restart"/>
            <w:vAlign w:val="center"/>
          </w:tcPr>
          <w:p w14:paraId="6992C51D"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851" w:type="dxa"/>
            <w:vMerge w:val="restart"/>
            <w:vAlign w:val="center"/>
          </w:tcPr>
          <w:p w14:paraId="27A77AC8"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632" w:type="dxa"/>
            <w:gridSpan w:val="2"/>
            <w:vAlign w:val="center"/>
          </w:tcPr>
          <w:p w14:paraId="66E68506">
            <w:pPr>
              <w:adjustRightInd w:val="0"/>
              <w:snapToGrid w:val="0"/>
              <w:spacing w:line="240" w:lineRule="atLeast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</w:tr>
      <w:tr w14:paraId="5C0C44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0" w:type="dxa"/>
            <w:vMerge w:val="continue"/>
          </w:tcPr>
          <w:p w14:paraId="14CFD13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8" w:type="dxa"/>
            <w:vMerge w:val="continue"/>
            <w:vAlign w:val="center"/>
          </w:tcPr>
          <w:p w14:paraId="4C00ABE6">
            <w:pPr>
              <w:adjustRightInd w:val="0"/>
              <w:snapToGrid w:val="0"/>
              <w:spacing w:line="240" w:lineRule="atLeast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Merge w:val="continue"/>
            <w:vAlign w:val="center"/>
          </w:tcPr>
          <w:p w14:paraId="51B055E9">
            <w:pPr>
              <w:adjustRightInd w:val="0"/>
              <w:snapToGrid w:val="0"/>
              <w:spacing w:line="240" w:lineRule="atLeast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52EE5475">
            <w:pPr>
              <w:adjustRightInd w:val="0"/>
              <w:snapToGrid w:val="0"/>
              <w:spacing w:line="240" w:lineRule="atLeast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vMerge w:val="continue"/>
            <w:vAlign w:val="center"/>
          </w:tcPr>
          <w:p w14:paraId="5877792A">
            <w:pPr>
              <w:adjustRightInd w:val="0"/>
              <w:snapToGrid w:val="0"/>
              <w:spacing w:line="240" w:lineRule="atLeast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E840DC2"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国内</w:t>
            </w:r>
          </w:p>
        </w:tc>
        <w:tc>
          <w:tcPr>
            <w:tcW w:w="782" w:type="dxa"/>
            <w:vAlign w:val="center"/>
          </w:tcPr>
          <w:p w14:paraId="27A2F280"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国外</w:t>
            </w:r>
          </w:p>
        </w:tc>
      </w:tr>
      <w:tr w14:paraId="5E7F99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80" w:type="dxa"/>
            <w:vMerge w:val="continue"/>
          </w:tcPr>
          <w:p w14:paraId="56DB74C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8" w:type="dxa"/>
            <w:tcBorders>
              <w:bottom w:val="single" w:color="auto" w:sz="4" w:space="0"/>
            </w:tcBorders>
          </w:tcPr>
          <w:p w14:paraId="463616EA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vAlign w:val="center"/>
          </w:tcPr>
          <w:p w14:paraId="7C72F825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6E3E826E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6D4D749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</w:tcPr>
          <w:p w14:paraId="4E77ADD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tcBorders>
              <w:bottom w:val="single" w:color="auto" w:sz="4" w:space="0"/>
            </w:tcBorders>
          </w:tcPr>
          <w:p w14:paraId="5FBC95B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6BB6A6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80" w:type="dxa"/>
            <w:vMerge w:val="continue"/>
          </w:tcPr>
          <w:p w14:paraId="2013577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8" w:type="dxa"/>
            <w:tcBorders>
              <w:top w:val="single" w:color="auto" w:sz="4" w:space="0"/>
            </w:tcBorders>
          </w:tcPr>
          <w:p w14:paraId="779236D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tcBorders>
              <w:top w:val="single" w:color="auto" w:sz="4" w:space="0"/>
            </w:tcBorders>
            <w:vAlign w:val="center"/>
          </w:tcPr>
          <w:p w14:paraId="216A436E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</w:tcBorders>
          </w:tcPr>
          <w:p w14:paraId="3634378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</w:tcBorders>
          </w:tcPr>
          <w:p w14:paraId="0F831BF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</w:tcBorders>
          </w:tcPr>
          <w:p w14:paraId="781AC77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tcBorders>
              <w:top w:val="single" w:color="auto" w:sz="4" w:space="0"/>
            </w:tcBorders>
          </w:tcPr>
          <w:p w14:paraId="43722B7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2AF6DC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80" w:type="dxa"/>
            <w:vMerge w:val="continue"/>
          </w:tcPr>
          <w:p w14:paraId="51BC5E27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8" w:type="dxa"/>
            <w:vAlign w:val="center"/>
          </w:tcPr>
          <w:p w14:paraId="0A87664E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20A3ED8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A11B3F0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D4DB79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F2A0C3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vAlign w:val="center"/>
          </w:tcPr>
          <w:p w14:paraId="59548527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2867D94E">
      <w:pPr>
        <w:adjustRightInd w:val="0"/>
        <w:snapToGrid w:val="0"/>
        <w:ind w:left="843" w:hanging="843" w:hangingChars="4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>1.申报智库每年至少举办一次大型高层次的全国或国际性智库联盟、论坛或峰会等研讨活动。</w:t>
      </w:r>
    </w:p>
    <w:p w14:paraId="1BA3E17C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2.须是以智库名义主办或承办、与智库研究方向一致的研讨会。</w:t>
      </w:r>
    </w:p>
    <w:p w14:paraId="6A32839F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3.须提供研讨会通知复印件，以及同意召开国际研讨会的批件。</w:t>
      </w:r>
    </w:p>
    <w:p w14:paraId="32F53CF8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4.参与性质指主办或承办。</w:t>
      </w:r>
    </w:p>
    <w:p w14:paraId="0CF0DA42">
      <w:pPr>
        <w:adjustRightInd w:val="0"/>
        <w:snapToGrid w:val="0"/>
        <w:ind w:left="630" w:leftChars="200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5.本表可加行。</w:t>
      </w:r>
    </w:p>
    <w:p w14:paraId="3E733B10">
      <w:pPr>
        <w:spacing w:before="156" w:beforeLines="50"/>
        <w:ind w:firstLine="480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2－3－2近五年开展的交流情况</w:t>
      </w:r>
    </w:p>
    <w:tbl>
      <w:tblPr>
        <w:tblStyle w:val="5"/>
        <w:tblW w:w="882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1"/>
      </w:tblGrid>
      <w:tr w14:paraId="4F5A08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2" w:hRule="atLeast"/>
          <w:jc w:val="center"/>
        </w:trPr>
        <w:tc>
          <w:tcPr>
            <w:tcW w:w="8821" w:type="dxa"/>
          </w:tcPr>
          <w:p w14:paraId="2D75086F">
            <w:pPr>
              <w:adjustRightInd w:val="0"/>
              <w:snapToGrid w:val="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与党政部门之间的合作、对接机制，包括兼职挂职、旋转门人员引进等 </w:t>
            </w:r>
          </w:p>
          <w:p w14:paraId="217C8220">
            <w:pPr>
              <w:adjustRightInd w:val="0"/>
              <w:snapToGrid w:val="0"/>
              <w:spacing w:before="93" w:beforeLines="30" w:after="93" w:afterLines="3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2BCE7F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2" w:hRule="atLeast"/>
          <w:jc w:val="center"/>
        </w:trPr>
        <w:tc>
          <w:tcPr>
            <w:tcW w:w="8821" w:type="dxa"/>
          </w:tcPr>
          <w:p w14:paraId="0F7A169D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内外合作情况（合作单位/部门、机制、内容、时间等）</w:t>
            </w:r>
          </w:p>
          <w:p w14:paraId="50F044A5">
            <w:pPr>
              <w:adjustRightInd w:val="0"/>
              <w:snapToGrid w:val="0"/>
              <w:spacing w:before="93" w:beforeLines="30" w:after="93" w:afterLines="3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5B3C8343">
      <w:pPr>
        <w:adjustRightInd w:val="0"/>
        <w:snapToGrid w:val="0"/>
        <w:ind w:firstLine="640" w:firstLineChars="305"/>
        <w:rPr>
          <w:rFonts w:ascii="宋体" w:hAnsi="宋体"/>
          <w:szCs w:val="21"/>
        </w:rPr>
      </w:pPr>
    </w:p>
    <w:p w14:paraId="6FB49826">
      <w:pPr>
        <w:adjustRightInd w:val="0"/>
        <w:snapToGrid w:val="0"/>
        <w:ind w:firstLine="640" w:firstLineChars="305"/>
        <w:rPr>
          <w:rFonts w:ascii="宋体" w:hAnsi="宋体"/>
          <w:szCs w:val="21"/>
        </w:rPr>
      </w:pPr>
    </w:p>
    <w:p w14:paraId="183BACB2">
      <w:pPr>
        <w:adjustRightInd w:val="0"/>
        <w:snapToGrid w:val="0"/>
        <w:ind w:firstLine="640" w:firstLineChars="305"/>
        <w:rPr>
          <w:rFonts w:ascii="宋体" w:hAnsi="宋体"/>
          <w:szCs w:val="21"/>
        </w:rPr>
      </w:pPr>
    </w:p>
    <w:p w14:paraId="74829794">
      <w:pPr>
        <w:adjustRightInd w:val="0"/>
        <w:snapToGrid w:val="0"/>
        <w:ind w:firstLine="640" w:firstLineChars="305"/>
        <w:rPr>
          <w:rFonts w:ascii="宋体" w:hAnsi="宋体"/>
          <w:szCs w:val="21"/>
        </w:rPr>
      </w:pPr>
    </w:p>
    <w:p w14:paraId="227A8865">
      <w:pPr>
        <w:snapToGrid w:val="0"/>
        <w:spacing w:before="60" w:after="6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bookmarkStart w:id="10" w:name="_Toc513041961"/>
      <w:bookmarkStart w:id="11" w:name="_Toc31223"/>
      <w:r>
        <w:rPr>
          <w:rFonts w:hint="eastAsia" w:ascii="黑体" w:hAnsi="黑体" w:eastAsia="黑体"/>
          <w:bCs/>
          <w:kern w:val="28"/>
          <w:sz w:val="24"/>
        </w:rPr>
        <w:t>2－4成果转化</w:t>
      </w:r>
      <w:bookmarkEnd w:id="10"/>
      <w:bookmarkEnd w:id="11"/>
    </w:p>
    <w:tbl>
      <w:tblPr>
        <w:tblStyle w:val="5"/>
        <w:tblW w:w="876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1108"/>
        <w:gridCol w:w="1559"/>
        <w:gridCol w:w="2020"/>
      </w:tblGrid>
      <w:tr w14:paraId="528393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077" w:type="dxa"/>
            <w:vAlign w:val="center"/>
          </w:tcPr>
          <w:p w14:paraId="5E48ED7A">
            <w:pPr>
              <w:adjustRightInd w:val="0"/>
              <w:snapToGrid w:val="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自建共建的成果转化展示平台名称</w:t>
            </w:r>
          </w:p>
        </w:tc>
        <w:tc>
          <w:tcPr>
            <w:tcW w:w="1108" w:type="dxa"/>
            <w:vAlign w:val="center"/>
          </w:tcPr>
          <w:p w14:paraId="19594EF9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平台类型</w:t>
            </w:r>
          </w:p>
        </w:tc>
        <w:tc>
          <w:tcPr>
            <w:tcW w:w="1559" w:type="dxa"/>
            <w:vAlign w:val="center"/>
          </w:tcPr>
          <w:p w14:paraId="0F9D79A4">
            <w:pPr>
              <w:adjustRightInd w:val="0"/>
              <w:snapToGrid w:val="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编印周期</w:t>
            </w:r>
          </w:p>
        </w:tc>
        <w:tc>
          <w:tcPr>
            <w:tcW w:w="2020" w:type="dxa"/>
            <w:vAlign w:val="center"/>
          </w:tcPr>
          <w:p w14:paraId="53A59F53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社会影响</w:t>
            </w:r>
          </w:p>
        </w:tc>
      </w:tr>
      <w:tr w14:paraId="5C6FD4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077" w:type="dxa"/>
            <w:vAlign w:val="center"/>
          </w:tcPr>
          <w:p w14:paraId="1BA1EE8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14:paraId="7E0E44C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BECA13E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0" w:type="dxa"/>
            <w:vAlign w:val="center"/>
          </w:tcPr>
          <w:p w14:paraId="689CE8B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3BEDE1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077" w:type="dxa"/>
            <w:vAlign w:val="center"/>
          </w:tcPr>
          <w:p w14:paraId="76C0BC7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14:paraId="6DBB1B4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E42B83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0" w:type="dxa"/>
            <w:vAlign w:val="center"/>
          </w:tcPr>
          <w:p w14:paraId="2F0637B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332C69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077" w:type="dxa"/>
            <w:vAlign w:val="center"/>
          </w:tcPr>
          <w:p w14:paraId="64CE3C95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14:paraId="2277F08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B9158F5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0" w:type="dxa"/>
            <w:vAlign w:val="center"/>
          </w:tcPr>
          <w:p w14:paraId="573E331D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13C7DD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077" w:type="dxa"/>
            <w:vAlign w:val="center"/>
          </w:tcPr>
          <w:p w14:paraId="0A9F8D1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14:paraId="0805450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F8130A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0" w:type="dxa"/>
            <w:vAlign w:val="center"/>
          </w:tcPr>
          <w:p w14:paraId="5309131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182E48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077" w:type="dxa"/>
            <w:vAlign w:val="center"/>
          </w:tcPr>
          <w:p w14:paraId="4BFBD74E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14:paraId="64AAEE8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342F7F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0" w:type="dxa"/>
            <w:vAlign w:val="center"/>
          </w:tcPr>
          <w:p w14:paraId="6D19551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1333863D">
      <w:pPr>
        <w:adjustRightInd w:val="0"/>
        <w:snapToGrid w:val="0"/>
        <w:ind w:left="843" w:hanging="843" w:hangingChars="4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>1.指智库编印的专刊、集刊或电子期刊（含以书代刊），成果内参或要报，与有关媒体合作专门刊发智库成果的固定栏目，等等。不包括智库建设单位等建设的成果转化展示平台。</w:t>
      </w:r>
    </w:p>
    <w:p w14:paraId="7D7B2B9C">
      <w:pPr>
        <w:adjustRightInd w:val="0"/>
        <w:snapToGrid w:val="0"/>
        <w:ind w:left="630" w:leftChars="200" w:hanging="210" w:hangingChars="100"/>
        <w:rPr>
          <w:rFonts w:ascii="仿宋_GB2312" w:hAnsi="宋体" w:eastAsia="仿宋_GB2312"/>
          <w:sz w:val="18"/>
          <w:szCs w:val="18"/>
        </w:rPr>
      </w:pPr>
      <w:r>
        <w:rPr>
          <w:rFonts w:hint="eastAsia" w:ascii="宋体" w:hAnsi="宋体"/>
          <w:szCs w:val="21"/>
        </w:rPr>
        <w:t>2.须提供相关成果转化材料。</w:t>
      </w:r>
    </w:p>
    <w:p w14:paraId="47A52198">
      <w:pPr>
        <w:snapToGrid w:val="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bookmarkStart w:id="12" w:name="_Toc30997"/>
      <w:bookmarkStart w:id="13" w:name="_Toc513041962"/>
    </w:p>
    <w:p w14:paraId="3D0BC12C">
      <w:pPr>
        <w:snapToGrid w:val="0"/>
        <w:spacing w:before="60" w:after="6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r>
        <w:rPr>
          <w:rFonts w:hint="eastAsia" w:ascii="黑体" w:hAnsi="黑体" w:eastAsia="黑体"/>
          <w:bCs/>
          <w:kern w:val="28"/>
          <w:sz w:val="24"/>
        </w:rPr>
        <w:t>2－5品牌建设</w:t>
      </w:r>
      <w:bookmarkEnd w:id="12"/>
    </w:p>
    <w:tbl>
      <w:tblPr>
        <w:tblStyle w:val="5"/>
        <w:tblW w:w="845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2"/>
        <w:gridCol w:w="1057"/>
        <w:gridCol w:w="2725"/>
        <w:gridCol w:w="1709"/>
      </w:tblGrid>
      <w:tr w14:paraId="052ECA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2962" w:type="dxa"/>
            <w:vAlign w:val="center"/>
          </w:tcPr>
          <w:p w14:paraId="46A673CE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品牌名称</w:t>
            </w:r>
          </w:p>
        </w:tc>
        <w:tc>
          <w:tcPr>
            <w:tcW w:w="1057" w:type="dxa"/>
            <w:vAlign w:val="center"/>
          </w:tcPr>
          <w:p w14:paraId="768708F7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2725" w:type="dxa"/>
            <w:vAlign w:val="center"/>
          </w:tcPr>
          <w:p w14:paraId="75233E93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品牌描述</w:t>
            </w:r>
          </w:p>
        </w:tc>
        <w:tc>
          <w:tcPr>
            <w:tcW w:w="1709" w:type="dxa"/>
            <w:vAlign w:val="center"/>
          </w:tcPr>
          <w:p w14:paraId="4481D557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社会影响</w:t>
            </w:r>
          </w:p>
        </w:tc>
      </w:tr>
      <w:tr w14:paraId="31014D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2962" w:type="dxa"/>
            <w:vAlign w:val="center"/>
          </w:tcPr>
          <w:p w14:paraId="317E765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7" w:type="dxa"/>
            <w:vAlign w:val="center"/>
          </w:tcPr>
          <w:p w14:paraId="774DFB0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25" w:type="dxa"/>
            <w:vAlign w:val="center"/>
          </w:tcPr>
          <w:p w14:paraId="64BEFE6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0A491B95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3CD244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2962" w:type="dxa"/>
            <w:vAlign w:val="center"/>
          </w:tcPr>
          <w:p w14:paraId="59863820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7" w:type="dxa"/>
            <w:vAlign w:val="center"/>
          </w:tcPr>
          <w:p w14:paraId="219E3F5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25" w:type="dxa"/>
            <w:vAlign w:val="center"/>
          </w:tcPr>
          <w:p w14:paraId="4D9D032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6AF61E8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2A3427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2962" w:type="dxa"/>
            <w:vAlign w:val="center"/>
          </w:tcPr>
          <w:p w14:paraId="602B37BA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7" w:type="dxa"/>
            <w:vAlign w:val="center"/>
          </w:tcPr>
          <w:p w14:paraId="0A2C6F35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25" w:type="dxa"/>
            <w:vAlign w:val="center"/>
          </w:tcPr>
          <w:p w14:paraId="758B321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50109D1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7C5ED5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2962" w:type="dxa"/>
            <w:vAlign w:val="center"/>
          </w:tcPr>
          <w:p w14:paraId="38020D1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7" w:type="dxa"/>
            <w:vAlign w:val="center"/>
          </w:tcPr>
          <w:p w14:paraId="6573C8E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25" w:type="dxa"/>
            <w:vAlign w:val="center"/>
          </w:tcPr>
          <w:p w14:paraId="428FFEA6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1931662F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3444DD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2962" w:type="dxa"/>
            <w:vAlign w:val="center"/>
          </w:tcPr>
          <w:p w14:paraId="4799EC6D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7" w:type="dxa"/>
            <w:vAlign w:val="center"/>
          </w:tcPr>
          <w:p w14:paraId="04888EAA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25" w:type="dxa"/>
            <w:vAlign w:val="center"/>
          </w:tcPr>
          <w:p w14:paraId="76E242F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54DDD547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1DA83086">
      <w:pPr>
        <w:adjustRightInd w:val="0"/>
        <w:snapToGrid w:val="0"/>
        <w:ind w:left="803" w:leftChars="32" w:hanging="736" w:hangingChars="349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>1.起始时间指所填品牌从何时开始建设。</w:t>
      </w:r>
    </w:p>
    <w:p w14:paraId="2FF84F8C">
      <w:pPr>
        <w:adjustRightInd w:val="0"/>
        <w:snapToGrid w:val="0"/>
        <w:ind w:left="592" w:leftChars="232" w:hanging="105" w:hangingChars="5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2.品牌描述要求简要介绍品牌内容概况、建设频度（每周、每月、每季度、每年开展活动等）。</w:t>
      </w:r>
    </w:p>
    <w:p w14:paraId="514DFED3">
      <w:pPr>
        <w:adjustRightInd w:val="0"/>
        <w:snapToGrid w:val="0"/>
        <w:ind w:left="592" w:leftChars="232" w:hanging="105" w:hangingChars="5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3.社会影响指品牌覆盖范围、社会评价、国家媒体报道等。</w:t>
      </w:r>
    </w:p>
    <w:p w14:paraId="70101647">
      <w:pPr>
        <w:spacing w:before="156" w:beforeLines="50"/>
        <w:ind w:firstLine="480"/>
        <w:rPr>
          <w:rFonts w:ascii="黑体" w:hAnsi="黑体" w:eastAsia="黑体"/>
          <w:sz w:val="24"/>
        </w:rPr>
      </w:pPr>
      <w:bookmarkStart w:id="14" w:name="_Toc28907"/>
      <w:r>
        <w:rPr>
          <w:rFonts w:hint="eastAsia" w:ascii="黑体" w:hAnsi="黑体" w:eastAsia="黑体"/>
          <w:sz w:val="24"/>
        </w:rPr>
        <w:t>2</w:t>
      </w:r>
      <w:r>
        <w:rPr>
          <w:rFonts w:ascii="黑体" w:hAnsi="黑体" w:eastAsia="黑体"/>
          <w:sz w:val="24"/>
        </w:rPr>
        <w:t>－</w:t>
      </w:r>
      <w:r>
        <w:rPr>
          <w:rFonts w:hint="eastAsia" w:ascii="黑体" w:hAnsi="黑体" w:eastAsia="黑体"/>
          <w:sz w:val="24"/>
        </w:rPr>
        <w:t>6媒体合作</w:t>
      </w:r>
      <w:bookmarkEnd w:id="13"/>
      <w:bookmarkEnd w:id="14"/>
    </w:p>
    <w:tbl>
      <w:tblPr>
        <w:tblStyle w:val="5"/>
        <w:tblW w:w="85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1134"/>
        <w:gridCol w:w="1276"/>
        <w:gridCol w:w="2854"/>
        <w:gridCol w:w="1320"/>
      </w:tblGrid>
      <w:tr w14:paraId="4D0848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exact"/>
          <w:jc w:val="center"/>
        </w:trPr>
        <w:tc>
          <w:tcPr>
            <w:tcW w:w="1938" w:type="dxa"/>
            <w:vAlign w:val="center"/>
          </w:tcPr>
          <w:p w14:paraId="11DC9790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合作媒体名称</w:t>
            </w:r>
          </w:p>
        </w:tc>
        <w:tc>
          <w:tcPr>
            <w:tcW w:w="1134" w:type="dxa"/>
            <w:vAlign w:val="center"/>
          </w:tcPr>
          <w:p w14:paraId="3377E748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媒体性质</w:t>
            </w:r>
          </w:p>
        </w:tc>
        <w:tc>
          <w:tcPr>
            <w:tcW w:w="1276" w:type="dxa"/>
            <w:vAlign w:val="center"/>
          </w:tcPr>
          <w:p w14:paraId="067094FA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合作方式</w:t>
            </w:r>
          </w:p>
        </w:tc>
        <w:tc>
          <w:tcPr>
            <w:tcW w:w="2854" w:type="dxa"/>
            <w:vAlign w:val="center"/>
          </w:tcPr>
          <w:p w14:paraId="71824FAB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代表性成果或合作栏目、活动名称</w:t>
            </w:r>
          </w:p>
        </w:tc>
        <w:tc>
          <w:tcPr>
            <w:tcW w:w="1320" w:type="dxa"/>
            <w:vAlign w:val="center"/>
          </w:tcPr>
          <w:p w14:paraId="6CB1FF4E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成果时间</w:t>
            </w:r>
          </w:p>
        </w:tc>
      </w:tr>
      <w:tr w14:paraId="184BC2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  <w:jc w:val="center"/>
        </w:trPr>
        <w:tc>
          <w:tcPr>
            <w:tcW w:w="1938" w:type="dxa"/>
            <w:vAlign w:val="center"/>
          </w:tcPr>
          <w:p w14:paraId="7DEBAB8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CB1898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1E57C60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54" w:type="dxa"/>
            <w:vAlign w:val="center"/>
          </w:tcPr>
          <w:p w14:paraId="07EFC54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5DDA3ACE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391DDF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  <w:jc w:val="center"/>
        </w:trPr>
        <w:tc>
          <w:tcPr>
            <w:tcW w:w="1938" w:type="dxa"/>
            <w:vAlign w:val="center"/>
          </w:tcPr>
          <w:p w14:paraId="263ACBA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03D5B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AABAF97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54" w:type="dxa"/>
            <w:vAlign w:val="center"/>
          </w:tcPr>
          <w:p w14:paraId="489773E0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22A015F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296154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  <w:jc w:val="center"/>
        </w:trPr>
        <w:tc>
          <w:tcPr>
            <w:tcW w:w="1938" w:type="dxa"/>
            <w:vAlign w:val="center"/>
          </w:tcPr>
          <w:p w14:paraId="70BC97B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43B37C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60EC04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54" w:type="dxa"/>
            <w:vAlign w:val="center"/>
          </w:tcPr>
          <w:p w14:paraId="70EFF5FF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6CEF26DA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6F1430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  <w:jc w:val="center"/>
        </w:trPr>
        <w:tc>
          <w:tcPr>
            <w:tcW w:w="1938" w:type="dxa"/>
            <w:vAlign w:val="center"/>
          </w:tcPr>
          <w:p w14:paraId="13C5BB3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437F02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3D823B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54" w:type="dxa"/>
            <w:vAlign w:val="center"/>
          </w:tcPr>
          <w:p w14:paraId="537D246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67F0094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31D1C8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  <w:jc w:val="center"/>
        </w:trPr>
        <w:tc>
          <w:tcPr>
            <w:tcW w:w="1938" w:type="dxa"/>
            <w:vAlign w:val="center"/>
          </w:tcPr>
          <w:p w14:paraId="398AB2F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6EC65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2DD950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54" w:type="dxa"/>
            <w:vAlign w:val="center"/>
          </w:tcPr>
          <w:p w14:paraId="0821B955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59E4D5B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274718AB">
      <w:pPr>
        <w:adjustRightInd w:val="0"/>
        <w:snapToGrid w:val="0"/>
        <w:ind w:left="803" w:leftChars="32" w:hanging="736" w:hangingChars="349"/>
        <w:rPr>
          <w:rFonts w:ascii="宋体" w:hAnsi="宋体"/>
          <w:spacing w:val="-8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>1.</w:t>
      </w:r>
      <w:r>
        <w:rPr>
          <w:rFonts w:hint="eastAsia" w:ascii="宋体" w:hAnsi="宋体"/>
          <w:spacing w:val="-8"/>
          <w:szCs w:val="21"/>
        </w:rPr>
        <w:t>媒体合作应为常态化、持续性的合作形式，有正式协议或每年至少合作一次，连续三年以上。</w:t>
      </w:r>
    </w:p>
    <w:p w14:paraId="0173E60B">
      <w:pPr>
        <w:adjustRightInd w:val="0"/>
        <w:snapToGrid w:val="0"/>
        <w:ind w:left="697" w:leftChars="232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2.媒体性质：纸媒（如三报一刊、《浙江日报》《中国社会科学报》）、网媒（各类机构的官方网站）、微媒（各类机构的官方微信、微博）等。</w:t>
      </w:r>
    </w:p>
    <w:p w14:paraId="3B4F3AA4">
      <w:pPr>
        <w:adjustRightInd w:val="0"/>
        <w:snapToGrid w:val="0"/>
        <w:ind w:left="697" w:leftChars="232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3.合作方式：发布专版报道、签订合作协议等。</w:t>
      </w:r>
    </w:p>
    <w:p w14:paraId="45C6C2DB">
      <w:pPr>
        <w:adjustRightInd w:val="0"/>
        <w:snapToGrid w:val="0"/>
        <w:ind w:left="697" w:leftChars="232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4.须提供媒体合作的相关佐证材料。</w:t>
      </w:r>
    </w:p>
    <w:p w14:paraId="45A2A44F">
      <w:pPr>
        <w:ind w:firstLine="560"/>
        <w:jc w:val="left"/>
        <w:outlineLvl w:val="0"/>
        <w:rPr>
          <w:rFonts w:ascii="黑体" w:hAnsi="黑体" w:eastAsia="黑体"/>
          <w:bCs/>
          <w:sz w:val="28"/>
          <w:szCs w:val="28"/>
        </w:rPr>
      </w:pPr>
      <w:bookmarkStart w:id="15" w:name="_Toc20031"/>
    </w:p>
    <w:p w14:paraId="319EF1F4">
      <w:pPr>
        <w:ind w:firstLine="560"/>
        <w:jc w:val="left"/>
        <w:outlineLvl w:val="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3.支持情况</w:t>
      </w:r>
      <w:bookmarkEnd w:id="15"/>
    </w:p>
    <w:p w14:paraId="63C0D18E">
      <w:pPr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bookmarkStart w:id="16" w:name="_Toc16161"/>
      <w:bookmarkStart w:id="17" w:name="_Toc513041967"/>
      <w:r>
        <w:rPr>
          <w:rFonts w:hint="eastAsia" w:ascii="黑体" w:hAnsi="黑体" w:eastAsia="黑体"/>
          <w:bCs/>
          <w:kern w:val="28"/>
          <w:sz w:val="24"/>
        </w:rPr>
        <w:t>3—</w:t>
      </w:r>
      <w:r>
        <w:rPr>
          <w:rFonts w:ascii="黑体" w:hAnsi="黑体" w:eastAsia="黑体"/>
          <w:bCs/>
          <w:kern w:val="28"/>
          <w:sz w:val="24"/>
        </w:rPr>
        <w:t>1办公条件</w:t>
      </w:r>
      <w:bookmarkEnd w:id="16"/>
      <w:bookmarkEnd w:id="17"/>
    </w:p>
    <w:tbl>
      <w:tblPr>
        <w:tblStyle w:val="5"/>
        <w:tblW w:w="876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406"/>
        <w:gridCol w:w="1294"/>
        <w:gridCol w:w="1541"/>
        <w:gridCol w:w="2536"/>
      </w:tblGrid>
      <w:tr w14:paraId="1A8D48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985" w:type="dxa"/>
            <w:vAlign w:val="center"/>
          </w:tcPr>
          <w:p w14:paraId="5E3B2578">
            <w:pPr>
              <w:adjustRightInd w:val="0"/>
              <w:snapToGrid w:val="0"/>
              <w:spacing w:before="124" w:beforeLines="40" w:after="124" w:afterLines="4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机构办公地址</w:t>
            </w:r>
          </w:p>
        </w:tc>
        <w:tc>
          <w:tcPr>
            <w:tcW w:w="6777" w:type="dxa"/>
            <w:gridSpan w:val="4"/>
            <w:vAlign w:val="center"/>
          </w:tcPr>
          <w:p w14:paraId="0B95AC97">
            <w:pPr>
              <w:adjustRightInd w:val="0"/>
              <w:snapToGrid w:val="0"/>
              <w:spacing w:before="124" w:beforeLines="40" w:after="124" w:afterLines="40"/>
              <w:ind w:firstLine="420"/>
              <w:rPr>
                <w:rFonts w:ascii="宋体" w:hAnsi="宋体"/>
                <w:szCs w:val="21"/>
              </w:rPr>
            </w:pPr>
          </w:p>
        </w:tc>
      </w:tr>
      <w:tr w14:paraId="55CEC3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  <w:jc w:val="center"/>
        </w:trPr>
        <w:tc>
          <w:tcPr>
            <w:tcW w:w="1985" w:type="dxa"/>
            <w:vAlign w:val="center"/>
          </w:tcPr>
          <w:p w14:paraId="22A0205F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办公室实用面积（m</w:t>
            </w:r>
            <w:r>
              <w:rPr>
                <w:rFonts w:hint="eastAsia" w:ascii="宋体" w:hAnsi="宋体"/>
                <w:szCs w:val="21"/>
                <w:vertAlign w:val="superscript"/>
              </w:rPr>
              <w:t>2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406" w:type="dxa"/>
            <w:vAlign w:val="center"/>
          </w:tcPr>
          <w:p w14:paraId="615C4694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4" w:type="dxa"/>
            <w:vAlign w:val="center"/>
          </w:tcPr>
          <w:p w14:paraId="40052B9A">
            <w:pPr>
              <w:adjustRightInd w:val="0"/>
              <w:snapToGrid w:val="0"/>
              <w:spacing w:before="62" w:beforeLines="20" w:after="62" w:afterLines="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是否与有关</w:t>
            </w:r>
          </w:p>
          <w:p w14:paraId="1F803D83">
            <w:pPr>
              <w:adjustRightInd w:val="0"/>
              <w:snapToGrid w:val="0"/>
              <w:spacing w:before="62" w:beforeLines="20" w:after="62" w:afterLines="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部门合用</w:t>
            </w:r>
          </w:p>
        </w:tc>
        <w:tc>
          <w:tcPr>
            <w:tcW w:w="4077" w:type="dxa"/>
            <w:gridSpan w:val="2"/>
            <w:vAlign w:val="center"/>
          </w:tcPr>
          <w:p w14:paraId="44A7B63E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A否，独立使用</w:t>
            </w:r>
          </w:p>
          <w:p w14:paraId="3446FA6B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B.是，与</w:t>
            </w:r>
            <w:r>
              <w:rPr>
                <w:rFonts w:hint="eastAsia" w:ascii="宋体" w:hAnsi="宋体"/>
                <w:szCs w:val="21"/>
                <w:u w:val="single"/>
              </w:rPr>
              <w:t>　　　　　　　　　</w:t>
            </w:r>
            <w:r>
              <w:rPr>
                <w:rFonts w:hint="eastAsia" w:ascii="宋体" w:hAnsi="宋体"/>
                <w:szCs w:val="21"/>
              </w:rPr>
              <w:t>合用</w:t>
            </w:r>
          </w:p>
        </w:tc>
      </w:tr>
      <w:tr w14:paraId="586738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8" w:hRule="atLeast"/>
          <w:jc w:val="center"/>
        </w:trPr>
        <w:tc>
          <w:tcPr>
            <w:tcW w:w="1985" w:type="dxa"/>
            <w:vMerge w:val="restart"/>
            <w:vAlign w:val="center"/>
          </w:tcPr>
          <w:p w14:paraId="7E8A3C6E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资料室</w:t>
            </w:r>
          </w:p>
        </w:tc>
        <w:tc>
          <w:tcPr>
            <w:tcW w:w="140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BCD9B58">
            <w:pPr>
              <w:adjustRightInd w:val="0"/>
              <w:snapToGrid w:val="0"/>
              <w:spacing w:before="31" w:beforeLines="10" w:after="31" w:afterLines="10"/>
              <w:ind w:firstLine="105" w:firstLineChars="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有无资料室</w:t>
            </w:r>
          </w:p>
        </w:tc>
        <w:tc>
          <w:tcPr>
            <w:tcW w:w="5371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17AA0B8">
            <w:pPr>
              <w:adjustRightInd w:val="0"/>
              <w:snapToGrid w:val="0"/>
              <w:spacing w:before="31" w:beforeLines="10" w:after="31" w:afterLines="10"/>
              <w:ind w:left="17"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A.有，为智库独立建立　　</w:t>
            </w:r>
          </w:p>
          <w:p w14:paraId="3185862A">
            <w:pPr>
              <w:adjustRightInd w:val="0"/>
              <w:snapToGrid w:val="0"/>
              <w:spacing w:before="31" w:beforeLines="10" w:after="31" w:afterLines="10"/>
              <w:ind w:left="17"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B.有，与有关部门</w:t>
            </w:r>
            <w:r>
              <w:rPr>
                <w:rFonts w:hint="eastAsia" w:ascii="宋体" w:hAnsi="宋体"/>
                <w:szCs w:val="21"/>
                <w:u w:val="single"/>
              </w:rPr>
              <w:t>　　　　　　</w:t>
            </w:r>
            <w:r>
              <w:rPr>
                <w:rFonts w:hint="eastAsia" w:ascii="宋体" w:hAnsi="宋体"/>
                <w:szCs w:val="21"/>
              </w:rPr>
              <w:t>联合建立</w:t>
            </w:r>
          </w:p>
          <w:p w14:paraId="5E71CDB0">
            <w:pPr>
              <w:adjustRightInd w:val="0"/>
              <w:snapToGrid w:val="0"/>
              <w:spacing w:before="31" w:beforeLines="10" w:after="31" w:afterLines="10"/>
              <w:ind w:left="17"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C.无，单位图书馆有研究需要的图书资料</w:t>
            </w:r>
          </w:p>
        </w:tc>
      </w:tr>
      <w:tr w14:paraId="1835DC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  <w:jc w:val="center"/>
        </w:trPr>
        <w:tc>
          <w:tcPr>
            <w:tcW w:w="1985" w:type="dxa"/>
            <w:vMerge w:val="continue"/>
            <w:vAlign w:val="center"/>
          </w:tcPr>
          <w:p w14:paraId="4E2FAC8D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06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8F2BC03">
            <w:pPr>
              <w:adjustRightInd w:val="0"/>
              <w:snapToGrid w:val="0"/>
              <w:spacing w:before="124" w:beforeLines="40" w:after="124" w:afterLines="4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资料室实用面积（m</w:t>
            </w:r>
            <w:r>
              <w:rPr>
                <w:rFonts w:hint="eastAsia" w:ascii="宋体" w:hAnsi="宋体"/>
                <w:szCs w:val="21"/>
                <w:vertAlign w:val="superscript"/>
              </w:rPr>
              <w:t>2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D3740D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FB5AD6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资料室地址</w:t>
            </w:r>
          </w:p>
        </w:tc>
        <w:tc>
          <w:tcPr>
            <w:tcW w:w="253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6D152E9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</w:p>
        </w:tc>
      </w:tr>
      <w:tr w14:paraId="0E5CB1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985" w:type="dxa"/>
            <w:vAlign w:val="center"/>
          </w:tcPr>
          <w:p w14:paraId="1E3959BC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其他办公用房情况</w:t>
            </w:r>
          </w:p>
        </w:tc>
        <w:tc>
          <w:tcPr>
            <w:tcW w:w="6777" w:type="dxa"/>
            <w:gridSpan w:val="4"/>
            <w:vAlign w:val="center"/>
          </w:tcPr>
          <w:p w14:paraId="0FBA3EE5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办公室（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间、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平方米）、档案室（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平方米）、研讨交流会议室（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间、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平方米）、访问学者用房（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间、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平方米），其他：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        </w:t>
            </w:r>
            <w:r>
              <w:rPr>
                <w:rFonts w:hint="eastAsia" w:ascii="宋体" w:hAnsi="宋体"/>
                <w:szCs w:val="21"/>
              </w:rPr>
              <w:t>，说明是否独立使用。</w:t>
            </w:r>
          </w:p>
        </w:tc>
      </w:tr>
    </w:tbl>
    <w:p w14:paraId="60F88C31">
      <w:pPr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bookmarkStart w:id="18" w:name="_Toc4886"/>
      <w:r>
        <w:rPr>
          <w:rFonts w:hint="eastAsia" w:ascii="黑体" w:hAnsi="黑体" w:eastAsia="黑体"/>
          <w:bCs/>
          <w:kern w:val="28"/>
          <w:sz w:val="24"/>
        </w:rPr>
        <w:t>3－2建设单位对智库人员编制支持情况</w:t>
      </w:r>
      <w:bookmarkEnd w:id="18"/>
    </w:p>
    <w:tbl>
      <w:tblPr>
        <w:tblStyle w:val="5"/>
        <w:tblW w:w="881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8"/>
      </w:tblGrid>
      <w:tr w14:paraId="656B4D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2511" w:hRule="atLeast"/>
          <w:jc w:val="center"/>
        </w:trPr>
        <w:tc>
          <w:tcPr>
            <w:tcW w:w="8818" w:type="dxa"/>
            <w:shd w:val="clear" w:color="auto" w:fill="FFFFFF"/>
          </w:tcPr>
          <w:p w14:paraId="606FFA74">
            <w:pPr>
              <w:adjustRightInd w:val="0"/>
              <w:snapToGrid w:val="0"/>
              <w:spacing w:before="124" w:beforeLines="40" w:after="124" w:afterLines="4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智库现有编制数及使用情况、预计智库未来五年编制数情况。</w:t>
            </w:r>
          </w:p>
          <w:p w14:paraId="428D6F06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  <w:p w14:paraId="1F89D356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  <w:p w14:paraId="3D957BF2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  <w:p w14:paraId="6EFC7031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  <w:p w14:paraId="4ED36C08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建设单位人事处（签字）：　　  　　　　   　    </w:t>
            </w:r>
          </w:p>
          <w:p w14:paraId="6461C0FF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  <w:p w14:paraId="49359A08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年　　月　　日（公章）</w:t>
            </w:r>
          </w:p>
        </w:tc>
      </w:tr>
    </w:tbl>
    <w:p w14:paraId="218FA1F5">
      <w:pPr>
        <w:spacing w:before="156" w:beforeLines="5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bookmarkStart w:id="19" w:name="_Toc5094"/>
      <w:r>
        <w:rPr>
          <w:rFonts w:hint="eastAsia" w:ascii="黑体" w:hAnsi="黑体" w:eastAsia="黑体"/>
          <w:bCs/>
          <w:kern w:val="28"/>
          <w:sz w:val="24"/>
        </w:rPr>
        <w:t>3－3建设单位对申报智库经费支持情况</w:t>
      </w:r>
      <w:bookmarkEnd w:id="19"/>
    </w:p>
    <w:tbl>
      <w:tblPr>
        <w:tblStyle w:val="5"/>
        <w:tblW w:w="879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940"/>
        <w:gridCol w:w="940"/>
        <w:gridCol w:w="940"/>
        <w:gridCol w:w="940"/>
        <w:gridCol w:w="940"/>
        <w:gridCol w:w="940"/>
        <w:gridCol w:w="940"/>
        <w:gridCol w:w="1342"/>
      </w:tblGrid>
      <w:tr w14:paraId="6FB6F0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8791" w:type="dxa"/>
            <w:gridSpan w:val="9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AE28B82">
            <w:pPr>
              <w:adjustRightInd w:val="0"/>
              <w:snapToGrid w:val="0"/>
              <w:spacing w:before="124" w:beforeLines="40" w:after="124" w:afterLines="4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建设单位对申报智库前三年经费支持情况及未来五年支持经费承诺（单位：万元）</w:t>
            </w:r>
          </w:p>
        </w:tc>
      </w:tr>
      <w:tr w14:paraId="7093D5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D131CF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年份</w:t>
            </w:r>
          </w:p>
        </w:tc>
        <w:tc>
          <w:tcPr>
            <w:tcW w:w="940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A2E1C9C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2023年</w:t>
            </w:r>
          </w:p>
        </w:tc>
        <w:tc>
          <w:tcPr>
            <w:tcW w:w="940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424F7A9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2024年</w:t>
            </w:r>
          </w:p>
        </w:tc>
        <w:tc>
          <w:tcPr>
            <w:tcW w:w="940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6E25485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2025年</w:t>
            </w:r>
          </w:p>
        </w:tc>
        <w:tc>
          <w:tcPr>
            <w:tcW w:w="940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2074819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2026年</w:t>
            </w:r>
          </w:p>
        </w:tc>
        <w:tc>
          <w:tcPr>
            <w:tcW w:w="940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D91E881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2027年</w:t>
            </w:r>
          </w:p>
        </w:tc>
        <w:tc>
          <w:tcPr>
            <w:tcW w:w="940" w:type="dxa"/>
            <w:tcBorders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A8A69D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2028年</w:t>
            </w:r>
          </w:p>
        </w:tc>
        <w:tc>
          <w:tcPr>
            <w:tcW w:w="94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74DC0AC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2029年</w:t>
            </w:r>
          </w:p>
        </w:tc>
        <w:tc>
          <w:tcPr>
            <w:tcW w:w="1342" w:type="dxa"/>
            <w:tcBorders>
              <w:lef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50BA014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2030年</w:t>
            </w:r>
          </w:p>
        </w:tc>
      </w:tr>
      <w:tr w14:paraId="028667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402123D">
            <w:pPr>
              <w:adjustRightInd w:val="0"/>
              <w:snapToGrid w:val="0"/>
              <w:spacing w:before="124" w:beforeLines="40" w:after="124" w:afterLines="4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</w:t>
            </w:r>
          </w:p>
        </w:tc>
        <w:tc>
          <w:tcPr>
            <w:tcW w:w="940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AA6DD2B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0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804D8D6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0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F4D4136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0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591177F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0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16252F1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0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B1A3341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F8175E3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2" w:type="dxa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B3F2CCF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3633B4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91" w:type="dxa"/>
            <w:gridSpan w:val="9"/>
            <w:tcBorders>
              <w:top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9C0A757">
            <w:pPr>
              <w:adjustRightInd w:val="0"/>
              <w:snapToGrid w:val="0"/>
              <w:spacing w:before="124" w:beforeLines="40" w:after="124" w:afterLines="4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单位财务负责人签字：               财务部门公章：</w:t>
            </w:r>
          </w:p>
        </w:tc>
      </w:tr>
    </w:tbl>
    <w:p w14:paraId="41B36D78">
      <w:pPr>
        <w:adjustRightInd w:val="0"/>
        <w:snapToGrid w:val="0"/>
        <w:ind w:left="803" w:leftChars="32" w:hanging="736" w:hangingChars="349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说明：</w:t>
      </w:r>
      <w:r>
        <w:rPr>
          <w:rFonts w:hint="eastAsia" w:ascii="宋体" w:hAnsi="宋体"/>
          <w:szCs w:val="21"/>
        </w:rPr>
        <w:t>前三年经费支持情况须提供财务预决算证明材料。</w:t>
      </w:r>
    </w:p>
    <w:p w14:paraId="2DF454BC">
      <w:pPr>
        <w:spacing w:before="156" w:beforeLines="50"/>
        <w:ind w:firstLine="480"/>
        <w:jc w:val="left"/>
        <w:outlineLvl w:val="1"/>
        <w:rPr>
          <w:rFonts w:ascii="黑体" w:hAnsi="黑体" w:eastAsia="黑体"/>
          <w:bCs/>
          <w:kern w:val="28"/>
          <w:sz w:val="24"/>
        </w:rPr>
      </w:pPr>
      <w:bookmarkStart w:id="20" w:name="_Toc513041971"/>
      <w:bookmarkStart w:id="21" w:name="_Toc29116"/>
      <w:r>
        <w:rPr>
          <w:rFonts w:hint="eastAsia" w:ascii="黑体" w:hAnsi="黑体" w:eastAsia="黑体"/>
          <w:bCs/>
          <w:kern w:val="28"/>
          <w:sz w:val="24"/>
        </w:rPr>
        <w:t>3－4建设单位对已有省级科研平台（智库、研究基地）管理支持情况</w:t>
      </w:r>
      <w:bookmarkEnd w:id="20"/>
      <w:bookmarkEnd w:id="21"/>
    </w:p>
    <w:tbl>
      <w:tblPr>
        <w:tblStyle w:val="5"/>
        <w:tblW w:w="843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0"/>
        <w:gridCol w:w="1071"/>
        <w:gridCol w:w="1466"/>
        <w:gridCol w:w="1523"/>
        <w:gridCol w:w="1812"/>
      </w:tblGrid>
      <w:tr w14:paraId="28D1E4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</w:tblPrEx>
        <w:trPr>
          <w:trHeight w:val="624" w:hRule="atLeast"/>
          <w:jc w:val="center"/>
        </w:trPr>
        <w:tc>
          <w:tcPr>
            <w:tcW w:w="2560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CDD2353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平台名称</w:t>
            </w:r>
          </w:p>
        </w:tc>
        <w:tc>
          <w:tcPr>
            <w:tcW w:w="1071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34ED9D3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场所面积</w:t>
            </w:r>
          </w:p>
        </w:tc>
        <w:tc>
          <w:tcPr>
            <w:tcW w:w="1466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2E6B56C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平台编制人数</w:t>
            </w:r>
          </w:p>
        </w:tc>
        <w:tc>
          <w:tcPr>
            <w:tcW w:w="152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6FC0CB8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实际用编人数</w:t>
            </w:r>
          </w:p>
        </w:tc>
        <w:tc>
          <w:tcPr>
            <w:tcW w:w="1812" w:type="dxa"/>
            <w:shd w:val="clear" w:color="auto" w:fill="FFFFFF"/>
            <w:vAlign w:val="center"/>
          </w:tcPr>
          <w:p w14:paraId="5F57205A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年均支持经费</w:t>
            </w:r>
          </w:p>
        </w:tc>
      </w:tr>
      <w:tr w14:paraId="253582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0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7B8B17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1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7186691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66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A19DD7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3" w:type="dxa"/>
            <w:tcBorders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DFE3CF2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2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06DC63A4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105879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058AD1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E2626F7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BBE4D3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C8AD12B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33D5389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29BC9D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1104E8F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CE86FBC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94CEC9F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27730F2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C900A8">
            <w:pPr>
              <w:adjustRightInd w:val="0"/>
              <w:snapToGrid w:val="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6904A3E6">
      <w:pPr>
        <w:adjustRightInd w:val="0"/>
        <w:snapToGrid w:val="0"/>
        <w:ind w:firstLine="640" w:firstLineChars="30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说明：年均支持经费指平台成立以来建设单位给予平台的年均支持经费，须提供决算证明。</w:t>
      </w:r>
    </w:p>
    <w:p w14:paraId="0E325E75">
      <w:pPr>
        <w:ind w:firstLine="560"/>
        <w:jc w:val="left"/>
        <w:outlineLvl w:val="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4.申报情况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7"/>
        <w:gridCol w:w="2520"/>
        <w:gridCol w:w="1383"/>
        <w:gridCol w:w="2382"/>
      </w:tblGrid>
      <w:tr w14:paraId="76195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368C9BDD">
            <w:pPr>
              <w:adjustRightInd w:val="0"/>
              <w:snapToGrid w:val="0"/>
              <w:spacing w:before="31" w:beforeLines="10" w:after="31" w:afterLines="10"/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申报单位名称</w:t>
            </w:r>
          </w:p>
          <w:p w14:paraId="1064FAF8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</w:tc>
        <w:tc>
          <w:tcPr>
            <w:tcW w:w="2520" w:type="dxa"/>
          </w:tcPr>
          <w:p w14:paraId="797B5461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3" w:type="dxa"/>
          </w:tcPr>
          <w:p w14:paraId="2A9836AC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依托单位</w:t>
            </w:r>
          </w:p>
          <w:p w14:paraId="0E384DF8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</w:tc>
        <w:tc>
          <w:tcPr>
            <w:tcW w:w="2382" w:type="dxa"/>
          </w:tcPr>
          <w:p w14:paraId="16CC7A63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3D730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1BB3EC88">
            <w:pPr>
              <w:adjustRightInd w:val="0"/>
              <w:snapToGrid w:val="0"/>
              <w:spacing w:before="31" w:beforeLines="10" w:after="31" w:afterLines="1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拟加入省级智库联盟名称</w:t>
            </w:r>
          </w:p>
        </w:tc>
        <w:tc>
          <w:tcPr>
            <w:tcW w:w="6285" w:type="dxa"/>
            <w:gridSpan w:val="3"/>
          </w:tcPr>
          <w:p w14:paraId="3C447231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14:paraId="1A36D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4" w:hRule="atLeast"/>
        </w:trPr>
        <w:tc>
          <w:tcPr>
            <w:tcW w:w="8522" w:type="dxa"/>
            <w:gridSpan w:val="4"/>
          </w:tcPr>
          <w:p w14:paraId="2C7B6370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申报理由（限500字以内）：</w:t>
            </w:r>
          </w:p>
          <w:p w14:paraId="2422FE85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770F7136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77CFA757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0120B9B4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556439BA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4599E116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3F61CA95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25394696">
            <w:pPr>
              <w:spacing w:line="600" w:lineRule="exact"/>
              <w:ind w:firstLine="560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14D1A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4907457F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申报单位简介（限500字以内）：</w:t>
            </w:r>
          </w:p>
          <w:p w14:paraId="1735223A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7DBBF3B2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7EC69E2D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30183FAE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0FD65A69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1B6E8925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  <w:p w14:paraId="19CBABF7">
            <w:pPr>
              <w:spacing w:line="600" w:lineRule="exact"/>
              <w:ind w:firstLine="560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3CA59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5" w:hRule="atLeast"/>
        </w:trPr>
        <w:tc>
          <w:tcPr>
            <w:tcW w:w="8522" w:type="dxa"/>
            <w:gridSpan w:val="4"/>
          </w:tcPr>
          <w:p w14:paraId="4956388E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省级智库联盟牵头单位/市社科联意见：                </w:t>
            </w:r>
          </w:p>
          <w:p w14:paraId="6D11B134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4DFC0327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227ADA58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089A372B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60ED7720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45DFC78F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4E97FD2B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23D7F509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5D2733A5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6E8F00B5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2D084A1D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25EF8FF2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6C19B2EC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12E0DA39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433CDB86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  <w:p w14:paraId="7697CB69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</w:p>
          <w:p w14:paraId="6D5181FC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负责人（签字/盖章）</w:t>
            </w:r>
          </w:p>
          <w:p w14:paraId="4804793E">
            <w:pPr>
              <w:adjustRightInd w:val="0"/>
              <w:snapToGrid w:val="0"/>
              <w:spacing w:before="31" w:beforeLines="10" w:after="31" w:afterLines="10"/>
              <w:ind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日期：</w:t>
            </w:r>
          </w:p>
          <w:p w14:paraId="24AB4BEE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388B3A08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</w:tr>
      <w:tr w14:paraId="0E62B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731FAB7D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省社科联意见：                </w:t>
            </w:r>
          </w:p>
          <w:p w14:paraId="45492FA2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70006735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50562934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75E17312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4CD6F936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3AC846F0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3B9E2F1C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73689EA2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3C4D2A90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67631A85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645BDB86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1F94417E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1B4D47EE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0551FDDB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030F0FCD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184AEB35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25F13D1B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  <w:p w14:paraId="48F6C66A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浙江省社会科学界联合会（盖章）                </w:t>
            </w:r>
          </w:p>
          <w:p w14:paraId="7647B194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日期：                      </w:t>
            </w:r>
          </w:p>
          <w:p w14:paraId="6634EACB">
            <w:pPr>
              <w:adjustRightInd w:val="0"/>
              <w:snapToGrid w:val="0"/>
              <w:spacing w:before="31" w:beforeLines="10" w:after="31" w:afterLines="10"/>
              <w:ind w:firstLine="420"/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59D6C73E">
      <w:pPr>
        <w:widowControl/>
        <w:jc w:val="left"/>
        <w:rPr>
          <w:rFonts w:ascii="仿宋" w:hAnsi="仿宋" w:eastAsia="仿宋" w:cs="仿宋"/>
          <w:sz w:val="32"/>
          <w:szCs w:val="32"/>
        </w:rPr>
      </w:pPr>
      <w:bookmarkStart w:id="22" w:name="_GoBack"/>
      <w:bookmarkEnd w:id="22"/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3658D">
    <w:pPr>
      <w:pStyle w:val="2"/>
      <w:ind w:firstLine="560" w:firstLineChars="2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0DBED">
    <w:pPr>
      <w:pStyle w:val="2"/>
      <w:ind w:firstLine="560" w:firstLineChars="2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EF380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I</w:t>
    </w:r>
    <w:r>
      <w:rPr>
        <w:lang w:val="zh-CN"/>
      </w:rPr>
      <w:fldChar w:fldCharType="end"/>
    </w:r>
  </w:p>
  <w:p w14:paraId="0989A20E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24DB6">
    <w:pPr>
      <w:pStyle w:val="2"/>
      <w:ind w:firstLine="560" w:firstLineChars="2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jMTM3MTNmZGZiNDY1MTkxOGNkZGE4YzE4ZmYwZWYifQ=="/>
  </w:docVars>
  <w:rsids>
    <w:rsidRoot w:val="30580D0A"/>
    <w:rsid w:val="000623EF"/>
    <w:rsid w:val="004D14F7"/>
    <w:rsid w:val="007B4052"/>
    <w:rsid w:val="00987FF1"/>
    <w:rsid w:val="009F52AF"/>
    <w:rsid w:val="00D00530"/>
    <w:rsid w:val="00DD2B82"/>
    <w:rsid w:val="00E30F2E"/>
    <w:rsid w:val="00FD6AE0"/>
    <w:rsid w:val="00FF1B21"/>
    <w:rsid w:val="01690DB3"/>
    <w:rsid w:val="018E53BB"/>
    <w:rsid w:val="0201656B"/>
    <w:rsid w:val="029645C8"/>
    <w:rsid w:val="04DB0259"/>
    <w:rsid w:val="05946D18"/>
    <w:rsid w:val="094C42CE"/>
    <w:rsid w:val="0A717593"/>
    <w:rsid w:val="0AFF11B7"/>
    <w:rsid w:val="0BE8391A"/>
    <w:rsid w:val="0C0B7460"/>
    <w:rsid w:val="0C3F109E"/>
    <w:rsid w:val="0C4652CA"/>
    <w:rsid w:val="0CAB5E7A"/>
    <w:rsid w:val="0EFE3455"/>
    <w:rsid w:val="103E4E91"/>
    <w:rsid w:val="110F261A"/>
    <w:rsid w:val="12D54D34"/>
    <w:rsid w:val="12E213B9"/>
    <w:rsid w:val="14FC6271"/>
    <w:rsid w:val="16A04DE3"/>
    <w:rsid w:val="173619DD"/>
    <w:rsid w:val="17C243D6"/>
    <w:rsid w:val="194728AA"/>
    <w:rsid w:val="1A7025E8"/>
    <w:rsid w:val="1A9623E2"/>
    <w:rsid w:val="1AF71484"/>
    <w:rsid w:val="1CB57848"/>
    <w:rsid w:val="1E1B5651"/>
    <w:rsid w:val="1EBE61A6"/>
    <w:rsid w:val="1FBC7140"/>
    <w:rsid w:val="1FD004F5"/>
    <w:rsid w:val="1FD5559B"/>
    <w:rsid w:val="1FE3647B"/>
    <w:rsid w:val="20B77069"/>
    <w:rsid w:val="21201544"/>
    <w:rsid w:val="225E6D5C"/>
    <w:rsid w:val="23C1081D"/>
    <w:rsid w:val="2746468B"/>
    <w:rsid w:val="28F11703"/>
    <w:rsid w:val="28F14C86"/>
    <w:rsid w:val="2BEC2B5B"/>
    <w:rsid w:val="2C557A73"/>
    <w:rsid w:val="2EFE0BDB"/>
    <w:rsid w:val="30580D0A"/>
    <w:rsid w:val="32FE3ABF"/>
    <w:rsid w:val="34D67F04"/>
    <w:rsid w:val="34F93631"/>
    <w:rsid w:val="3514038F"/>
    <w:rsid w:val="35C2649E"/>
    <w:rsid w:val="362F5DD2"/>
    <w:rsid w:val="36BD6677"/>
    <w:rsid w:val="39473F63"/>
    <w:rsid w:val="3B866620"/>
    <w:rsid w:val="3DCC6348"/>
    <w:rsid w:val="454E255C"/>
    <w:rsid w:val="46062DF4"/>
    <w:rsid w:val="460743C1"/>
    <w:rsid w:val="4607616F"/>
    <w:rsid w:val="463A4A40"/>
    <w:rsid w:val="47971C01"/>
    <w:rsid w:val="4855486F"/>
    <w:rsid w:val="4B50661E"/>
    <w:rsid w:val="4D543616"/>
    <w:rsid w:val="4E9E4ACD"/>
    <w:rsid w:val="4F8C3B89"/>
    <w:rsid w:val="50CC1115"/>
    <w:rsid w:val="51E330AC"/>
    <w:rsid w:val="5267378D"/>
    <w:rsid w:val="56A65547"/>
    <w:rsid w:val="586355D7"/>
    <w:rsid w:val="595B0854"/>
    <w:rsid w:val="5D670E7B"/>
    <w:rsid w:val="5DE637D7"/>
    <w:rsid w:val="5E41017A"/>
    <w:rsid w:val="608E03E0"/>
    <w:rsid w:val="64EA4E00"/>
    <w:rsid w:val="68933592"/>
    <w:rsid w:val="6A4D6079"/>
    <w:rsid w:val="6B782E53"/>
    <w:rsid w:val="6C4578AC"/>
    <w:rsid w:val="6CAA2B7B"/>
    <w:rsid w:val="6DF33881"/>
    <w:rsid w:val="700A492A"/>
    <w:rsid w:val="70792F4C"/>
    <w:rsid w:val="711363A0"/>
    <w:rsid w:val="71241A1C"/>
    <w:rsid w:val="72C26C0C"/>
    <w:rsid w:val="72CE0095"/>
    <w:rsid w:val="735F4F8D"/>
    <w:rsid w:val="738A6D07"/>
    <w:rsid w:val="73D1230A"/>
    <w:rsid w:val="763126AA"/>
    <w:rsid w:val="76B24531"/>
    <w:rsid w:val="79E306C6"/>
    <w:rsid w:val="7A691EBA"/>
    <w:rsid w:val="7BBC610A"/>
    <w:rsid w:val="7D34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font11"/>
    <w:basedOn w:val="6"/>
    <w:autoRedefine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9">
    <w:name w:val="font21"/>
    <w:basedOn w:val="6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5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">
    <w:name w:val="font4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982543b0-db39-435a-85ba-319e642c5251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7BDBED77</paraID>
      <start>55</start>
      <end>61</end>
      <status>modified</status>
      <modifiedWord>省委、省政府</modifiedWord>
      <trackRevisions>false</trackRevisions>
    </reviewItem>
    <reviewItem>
      <errorID>ba67c9e5-59cb-4e26-b5d0-097c75c49d97</errorID>
      <errorWord>本次中</errorWord>
      <group>L1_Word</group>
      <groupName>字词问题</groupName>
      <ability>L2_Typo</ability>
      <abilityName>字词错误</abilityName>
      <candidateList>
        <item>本次</item>
      </candidateList>
      <explain/>
      <paraID>51D6AF0F</paraID>
      <start>201</start>
      <end>203</end>
      <status>modified</status>
      <modifiedWord>本次</modifiedWord>
      <trackRevisions>false</trackRevisions>
    </reviewItem>
    <reviewItem>
      <errorID>401b2ca2-5880-49fd-a345-e6a1e6e29b7f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E6BF582</paraID>
      <start>41</start>
      <end>42</end>
      <status>ignored</status>
      <modifiedWord/>
      <trackRevisions>false</trackRevisions>
    </reviewItem>
    <reviewItem>
      <errorID>a5275202-9829-4be8-874d-5b3e65d879b8</errorID>
      <errorWord>党委政府</errorWord>
      <group>L1_Political</group>
      <groupName>政治性问题</groupName>
      <ability>L2_Keyword</ability>
      <abilityName>固定表述</abilityName>
      <candidateList>
        <item>党委、政府</item>
      </candidateList>
      <explain>注意检查当前固定表述标点是否使用规范。</explain>
      <paraID>70DFACD8</paraID>
      <start>11</start>
      <end>16</end>
      <status>modified</status>
      <modifiedWord>党委、政府</modifiedWord>
      <trackRevisions>false</trackRevisions>
    </reviewItem>
    <reviewItem>
      <errorID>598aac66-e5f5-4201-bd33-821709633f3d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70DFACD8</paraID>
      <start>42</start>
      <end>43</end>
      <status>ignored</status>
      <modifiedWord/>
      <trackRevisions>false</trackRevisions>
    </reviewItem>
    <reviewItem>
      <errorID>99b68bb4-9fb0-4a22-a21e-7f989cbe389a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275AF8F3</paraID>
      <start>48</start>
      <end>49</end>
      <status>ignored</status>
      <modifiedWord/>
      <trackRevisions>false</trackRevisions>
    </reviewItem>
    <reviewItem>
      <errorID>71df39d3-9a2f-4293-bca1-22c1cc8f89c0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2774032D</paraID>
      <start>36</start>
      <end>37</end>
      <status>ignored</status>
      <modifiedWord/>
      <trackRevisions>false</trackRevisions>
    </reviewItem>
    <reviewItem>
      <errorID>80e235c7-d9b8-4f25-8fa6-db2a50c45232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68DBAF8F</paraID>
      <start>112</start>
      <end>113</end>
      <status>modified</status>
      <modifiedWord>（</modifiedWord>
      <trackRevisions>false</trackRevisions>
    </reviewItem>
    <reviewItem>
      <errorID>eef2db7e-c3e5-4132-852d-4dd971daac24</errorID>
      <errorWord>提供经</errorWord>
      <group>L1_Word</group>
      <groupName>字词问题</groupName>
      <ability>L2_Typo</ability>
      <abilityName>字词错误</abilityName>
      <candidateList>
        <item>提供</item>
      </candidateList>
      <explain/>
      <paraID>2C811939</paraID>
      <start>7</start>
      <end>9</end>
      <status>modified</status>
      <modifiedWord>提供</modifiedWord>
      <trackRevisions>false</trackRevisions>
    </reviewItem>
    <reviewItem>
      <errorID>51e20372-8b43-42c3-ae1d-a9c9aba9f602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49E8AB2B</paraID>
      <start>0</start>
      <end>2</end>
      <status>ignored</status>
      <modifiedWord/>
      <trackRevisions>false</trackRevisions>
    </reviewItem>
    <reviewItem>
      <errorID>3b268cb3-1ea0-4da8-bcf5-55dae7cd9f8b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5434161B</paraID>
      <start>13</start>
      <end>14</end>
      <status>ignored</status>
      <modifiedWord/>
      <trackRevisions>false</trackRevisions>
    </reviewItem>
    <reviewItem>
      <errorID>b531976d-78fa-43e2-94ef-43c71f9f21b5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39CA8D7F</paraID>
      <start>34</start>
      <end>39</end>
      <status>ignored</status>
      <modifiedWord/>
      <trackRevisions>false</trackRevisions>
    </reviewItem>
    <reviewItem>
      <errorID>6d0674f2-f9be-490a-8b61-d3b7b8166780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21D1335A</paraID>
      <start>0</start>
      <end>2</end>
      <status>ignored</status>
      <modifiedWord/>
      <trackRevisions>false</trackRevisions>
    </reviewItem>
    <reviewItem>
      <errorID>b763e531-4798-4fa2-922d-72edca7bd967</errorID>
      <errorWord>、且</errorWord>
      <group>L1_Word</group>
      <groupName>字词问题</groupName>
      <ability>L2_Typo</ability>
      <abilityName>字词错误</abilityName>
      <candidateList>
        <item>且</item>
      </candidateList>
      <explain/>
      <paraID>5FA7DD99</paraID>
      <start>47</start>
      <end>48</end>
      <status>modified</status>
      <modifiedWord>且</modifiedWord>
      <trackRevisions>false</trackRevisions>
    </reviewItem>
    <reviewItem>
      <errorID>e31bc992-fa5c-4f5d-bea8-47eea4a8409e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5D2C1C35</paraID>
      <start>41</start>
      <end>47</end>
      <status>modified</status>
      <modifiedWord>省委、省政府</modifiedWord>
      <trackRevisions>false</trackRevisions>
    </reviewItem>
    <reviewItem>
      <errorID>6893f77f-84f0-435a-8075-d320c8c9dd15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5D2C1C35</paraID>
      <start>212</start>
      <end>214</end>
      <status>modified</status>
      <modifiedWord>》《</modifiedWord>
      <trackRevisions>false</trackRevisions>
    </reviewItem>
    <reviewItem>
      <errorID>f8b693a1-b1da-4127-9960-833277565bcc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5D2C1C35</paraID>
      <start>222</start>
      <end>224</end>
      <status>modified</status>
      <modifiedWord>》《</modifiedWord>
      <trackRevisions>false</trackRevisions>
    </reviewItem>
    <reviewItem>
      <errorID>ae081e72-bace-41ea-8fb7-c32bd88b1012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173E60B</paraID>
      <start>21</start>
      <end>23</end>
      <status>modified</status>
      <modifiedWord>》《</modifiedWord>
      <trackRevisions>false</trackRevisions>
    </reviewItem>
    <reviewItem>
      <errorID>ed7eda3e-0c59-4445-9992-4a08ed7173d0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1E3959BC</paraID>
      <start>0</start>
      <end>2</end>
      <status>modified</status>
      <modifiedWord>其他</modifiedWord>
      <trackRevisions>false</trackRevisions>
    </reviewItem>
    <reviewItem>
      <errorID>0f725f7b-64ae-4b3f-9d86-d8f9107983c0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FBA3EE5</paraID>
      <start>76</start>
      <end>78</end>
      <status>modified</status>
      <modifiedWord>其他</modifiedWord>
      <trackRevisions>false</trackRevisions>
    </reviewItem>
    <reviewItem>
      <errorID>e3711537-35a7-4512-afd3-f4d7e2a36ca0</errorID>
      <errorWord>市场化法治化国际化</errorWord>
      <group>L1_Political</group>
      <groupName>政治性问题</groupName>
      <ability>L2_Keyword</ability>
      <abilityName>固定表述</abilityName>
      <candidateList>
        <item>市场化、法治化、国际化</item>
      </candidateList>
      <explain>注意检查当前固定表述标点是否使用规范。</explain>
      <paraID> 9D6B9BB</paraID>
      <start>0</start>
      <end>11</end>
      <status>modified</status>
      <modifiedWord>市场化、法治化、国际化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2DF238-BC56-455A-9BF8-79FF26F218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1852</Words>
  <Characters>1919</Characters>
  <Lines>62</Lines>
  <Paragraphs>17</Paragraphs>
  <TotalTime>0</TotalTime>
  <ScaleCrop>false</ScaleCrop>
  <LinksUpToDate>false</LinksUpToDate>
  <CharactersWithSpaces>1975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2024-04-13T15:21:00Z</dcterms:created>
  <dc:creator>XLC </dc:creator>
  <cp:lastModifiedBy>user</cp:lastModifiedBy>
  <cp:lastPrinted>2026-09-16T03:56:00Z</cp:lastPrinted>
  <dcterms:modified xsi:type="dcterms:W3CDTF">2026-09-29T02:08:43Z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5DA94A477748450DB0AEF1E3496E4EF0_13</vt:lpwstr>
  </property>
  <property fmtid="{D5CDD505-2E9C-101B-9397-08002B2CF9AE}" pid="4" name="KSOTemplateDocerSaveRecord">
    <vt:lpwstr>eyJoZGlkIjoiYWIzNTY1N2RiMDkzMTA4MmQ1YzE2ZTM2MTNlNjcxZjEiLCJ1c2VySWQiOiIzNjMwMjYzNzIifQ==</vt:lpwstr>
  </property>
</Properties>
</file>