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BA1F16">
      <w:pPr>
        <w:pageBreakBefore/>
        <w:autoSpaceDE w:val="0"/>
        <w:adjustRightInd w:val="0"/>
        <w:spacing w:after="0" w:line="520" w:lineRule="exact"/>
        <w:rPr>
          <w:rFonts w:ascii="Times New Roman" w:hAnsi="Times New Roman" w:eastAsia="黑体"/>
          <w:color w:val="000000"/>
          <w:sz w:val="11"/>
          <w:szCs w:val="11"/>
        </w:rPr>
      </w:pPr>
      <w:r>
        <w:rPr>
          <w:rFonts w:hint="eastAsia" w:ascii="黑体" w:hAnsi="宋体" w:eastAsia="黑体" w:cs="黑体"/>
          <w:color w:val="000000"/>
          <w:sz w:val="32"/>
          <w:szCs w:val="32"/>
          <w:lang w:bidi="ar"/>
        </w:rPr>
        <w:t>附件</w:t>
      </w:r>
      <w:r>
        <w:rPr>
          <w:rFonts w:ascii="Times New Roman" w:hAnsi="Times New Roman" w:eastAsia="黑体"/>
          <w:color w:val="000000"/>
          <w:sz w:val="32"/>
          <w:szCs w:val="32"/>
          <w:lang w:bidi="ar"/>
        </w:rPr>
        <w:t>3</w:t>
      </w:r>
    </w:p>
    <w:p w14:paraId="71E4D945">
      <w:pPr>
        <w:autoSpaceDE w:val="0"/>
        <w:adjustRightInd w:val="0"/>
        <w:snapToGrid w:val="0"/>
        <w:spacing w:after="0" w:line="520" w:lineRule="exact"/>
        <w:jc w:val="center"/>
        <w:rPr>
          <w:rFonts w:ascii="Times New Roman" w:hAnsi="Times New Roman" w:eastAsia="方正小标宋_GBK"/>
          <w:color w:val="000000"/>
          <w:sz w:val="44"/>
          <w:szCs w:val="44"/>
          <w:lang w:bidi="ar"/>
        </w:rPr>
      </w:pPr>
    </w:p>
    <w:p w14:paraId="49AA5C6F">
      <w:pPr>
        <w:autoSpaceDE w:val="0"/>
        <w:adjustRightInd w:val="0"/>
        <w:snapToGrid w:val="0"/>
        <w:spacing w:after="0" w:line="620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ascii="Times New Roman" w:hAnsi="Times New Roman" w:eastAsia="方正小标宋_GBK"/>
          <w:color w:val="000000"/>
          <w:sz w:val="44"/>
          <w:szCs w:val="44"/>
          <w:lang w:bidi="ar"/>
        </w:rPr>
        <w:t>202</w:t>
      </w:r>
      <w:r>
        <w:rPr>
          <w:rFonts w:hint="eastAsia" w:ascii="Times New Roman" w:hAnsi="Times New Roman" w:eastAsia="方正小标宋_GBK"/>
          <w:color w:val="000000"/>
          <w:sz w:val="44"/>
          <w:szCs w:val="44"/>
          <w:lang w:bidi="ar"/>
        </w:rPr>
        <w:t>6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bidi="ar"/>
        </w:rPr>
        <w:t>年度浙江省人力资源和社会保障</w:t>
      </w:r>
    </w:p>
    <w:p w14:paraId="3650ED73">
      <w:pPr>
        <w:autoSpaceDE w:val="0"/>
        <w:adjustRightInd w:val="0"/>
        <w:snapToGrid w:val="0"/>
        <w:spacing w:after="0" w:line="620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bidi="ar"/>
        </w:rPr>
        <w:t>课题申报活页</w:t>
      </w:r>
    </w:p>
    <w:p w14:paraId="10AEC78B">
      <w:pPr>
        <w:autoSpaceDE w:val="0"/>
        <w:spacing w:after="0" w:line="620" w:lineRule="exact"/>
        <w:jc w:val="center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  <w:lang w:bidi="ar"/>
        </w:rPr>
        <w:t xml:space="preserve"> </w:t>
      </w:r>
    </w:p>
    <w:p w14:paraId="0A18E019">
      <w:pPr>
        <w:autoSpaceDE w:val="0"/>
        <w:spacing w:after="0" w:line="620" w:lineRule="exact"/>
        <w:ind w:firstLine="627" w:firstLineChars="196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  <w:lang w:bidi="ar"/>
        </w:rPr>
        <w:t>申报活页请隐去申报人姓名、所在单位等背景材料。</w:t>
      </w:r>
    </w:p>
    <w:p w14:paraId="0AEB0E56">
      <w:pPr>
        <w:autoSpaceDE w:val="0"/>
        <w:spacing w:after="0" w:line="620" w:lineRule="exact"/>
        <w:ind w:firstLine="627" w:firstLineChars="196"/>
        <w:rPr>
          <w:rFonts w:ascii="Times New Roman" w:hAnsi="Times New Roman" w:eastAsia="楷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一、项目设计论证提要：</w:t>
      </w:r>
      <w:r>
        <w:rPr>
          <w:rFonts w:hint="eastAsia" w:ascii="仿宋_GB2312" w:hAnsi="Times New Roman" w:eastAsia="仿宋_GB2312" w:cs="仿宋_GB2312"/>
          <w:sz w:val="32"/>
          <w:szCs w:val="32"/>
          <w:lang w:bidi="ar"/>
        </w:rPr>
        <w:t>请先填写项目设计论证，再根据项目论证写出提要。提要不得超过</w:t>
      </w:r>
      <w:r>
        <w:rPr>
          <w:rFonts w:ascii="Times New Roman" w:hAnsi="Times New Roman" w:eastAsia="仿宋_GB2312"/>
          <w:sz w:val="32"/>
          <w:szCs w:val="32"/>
          <w:lang w:bidi="ar"/>
        </w:rPr>
        <w:t>300</w:t>
      </w:r>
      <w:r>
        <w:rPr>
          <w:rFonts w:hint="eastAsia" w:ascii="仿宋_GB2312" w:hAnsi="Times New Roman" w:eastAsia="仿宋_GB2312" w:cs="仿宋_GB2312"/>
          <w:sz w:val="32"/>
          <w:szCs w:val="32"/>
          <w:lang w:bidi="ar"/>
        </w:rPr>
        <w:t>字。（自制表格）</w:t>
      </w:r>
    </w:p>
    <w:p w14:paraId="67963C2A">
      <w:pPr>
        <w:autoSpaceDE w:val="0"/>
        <w:spacing w:after="0" w:line="6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二、项目设计论证：</w:t>
      </w:r>
      <w:r>
        <w:rPr>
          <w:rFonts w:hint="eastAsia" w:ascii="仿宋_GB2312" w:hAnsi="Times New Roman" w:eastAsia="仿宋_GB2312" w:cs="仿宋_GB2312"/>
          <w:sz w:val="32"/>
          <w:szCs w:val="32"/>
          <w:lang w:bidi="ar"/>
        </w:rPr>
        <w:t>逐项填写，限</w:t>
      </w:r>
      <w:r>
        <w:rPr>
          <w:rFonts w:ascii="Times New Roman" w:hAnsi="Times New Roman" w:eastAsia="仿宋_GB2312"/>
          <w:sz w:val="32"/>
          <w:szCs w:val="32"/>
          <w:lang w:bidi="ar"/>
        </w:rPr>
        <w:t>3000</w:t>
      </w:r>
      <w:r>
        <w:rPr>
          <w:rFonts w:hint="eastAsia" w:ascii="仿宋_GB2312" w:hAnsi="Times New Roman" w:eastAsia="仿宋_GB2312" w:cs="仿宋_GB2312"/>
          <w:sz w:val="32"/>
          <w:szCs w:val="32"/>
          <w:lang w:bidi="ar"/>
        </w:rPr>
        <w:t xml:space="preserve">字内。（自制表格） </w:t>
      </w:r>
    </w:p>
    <w:p w14:paraId="26EE2AE5">
      <w:pPr>
        <w:autoSpaceDE w:val="0"/>
        <w:spacing w:after="0" w:line="620" w:lineRule="exact"/>
        <w:ind w:firstLine="627" w:firstLineChars="196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  <w:lang w:bidi="ar"/>
        </w:rPr>
        <w:t>1.</w:t>
      </w:r>
      <w:r>
        <w:rPr>
          <w:rFonts w:hint="eastAsia" w:ascii="仿宋_GB2312" w:hAnsi="Times New Roman" w:eastAsia="仿宋_GB2312" w:cs="仿宋_GB2312"/>
          <w:sz w:val="32"/>
          <w:szCs w:val="32"/>
          <w:lang w:bidi="ar"/>
        </w:rPr>
        <w:t>选题：本项目国内外研究现状述评、理论价值或实际应用价值。</w:t>
      </w:r>
    </w:p>
    <w:p w14:paraId="15813105">
      <w:pPr>
        <w:autoSpaceDE w:val="0"/>
        <w:spacing w:after="0" w:line="620" w:lineRule="exact"/>
        <w:ind w:firstLine="627" w:firstLineChars="196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  <w:lang w:bidi="ar"/>
        </w:rPr>
        <w:t>2.</w:t>
      </w:r>
      <w:r>
        <w:rPr>
          <w:rFonts w:hint="eastAsia" w:ascii="仿宋_GB2312" w:hAnsi="Times New Roman" w:eastAsia="仿宋_GB2312" w:cs="仿宋_GB2312"/>
          <w:sz w:val="32"/>
          <w:szCs w:val="32"/>
          <w:lang w:bidi="ar"/>
        </w:rPr>
        <w:t>内容：本项目研究的基本思路和主要观点。</w:t>
      </w:r>
    </w:p>
    <w:p w14:paraId="122CE1D1">
      <w:pPr>
        <w:autoSpaceDE w:val="0"/>
        <w:spacing w:after="0" w:line="620" w:lineRule="exact"/>
        <w:ind w:firstLine="627" w:firstLineChars="196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  <w:lang w:bidi="ar"/>
        </w:rPr>
        <w:t>3.</w:t>
      </w:r>
      <w:r>
        <w:rPr>
          <w:rFonts w:hint="eastAsia" w:ascii="仿宋_GB2312" w:hAnsi="Times New Roman" w:eastAsia="仿宋_GB2312" w:cs="仿宋_GB2312"/>
          <w:sz w:val="32"/>
          <w:szCs w:val="32"/>
          <w:lang w:bidi="ar"/>
        </w:rPr>
        <w:t>创新之处：如本项目研究提出的新观点、新论据、新材料、研究的新视角等。</w:t>
      </w:r>
    </w:p>
    <w:p w14:paraId="0ECB0B3C">
      <w:pPr>
        <w:autoSpaceDE w:val="0"/>
        <w:spacing w:after="0" w:line="620" w:lineRule="exact"/>
        <w:ind w:firstLine="627" w:firstLineChars="196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  <w:lang w:bidi="ar"/>
        </w:rPr>
        <w:t>4.</w:t>
      </w:r>
      <w:r>
        <w:rPr>
          <w:rFonts w:hint="eastAsia" w:ascii="仿宋_GB2312" w:hAnsi="Times New Roman" w:eastAsia="仿宋_GB2312" w:cs="仿宋_GB2312"/>
          <w:sz w:val="32"/>
          <w:szCs w:val="32"/>
          <w:lang w:bidi="ar"/>
        </w:rPr>
        <w:t>方法：本项目具体研究方法和研究方案。</w:t>
      </w:r>
    </w:p>
    <w:p w14:paraId="1B75219F">
      <w:pPr>
        <w:autoSpaceDE w:val="0"/>
        <w:spacing w:after="0" w:line="620" w:lineRule="exact"/>
        <w:ind w:firstLine="627" w:firstLineChars="196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  <w:lang w:bidi="ar"/>
        </w:rPr>
        <w:t>5.</w:t>
      </w:r>
      <w:r>
        <w:rPr>
          <w:rFonts w:hint="eastAsia" w:ascii="仿宋_GB2312" w:hAnsi="Times New Roman" w:eastAsia="仿宋_GB2312" w:cs="仿宋_GB2312"/>
          <w:sz w:val="32"/>
          <w:szCs w:val="32"/>
          <w:lang w:bidi="ar"/>
        </w:rPr>
        <w:t>研究基础：项目负责人已有相关成果。</w:t>
      </w:r>
    </w:p>
    <w:p w14:paraId="3175A6DE">
      <w:pPr>
        <w:autoSpaceDE w:val="0"/>
        <w:spacing w:after="0" w:line="620" w:lineRule="exact"/>
        <w:ind w:firstLine="627" w:firstLineChars="196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  <w:lang w:bidi="ar"/>
        </w:rPr>
        <w:t>6.</w:t>
      </w:r>
      <w:r>
        <w:rPr>
          <w:rFonts w:hint="eastAsia" w:ascii="仿宋_GB2312" w:hAnsi="Times New Roman" w:eastAsia="仿宋_GB2312" w:cs="仿宋_GB2312"/>
          <w:sz w:val="32"/>
          <w:szCs w:val="32"/>
          <w:lang w:bidi="ar"/>
        </w:rPr>
        <w:t>主要参考文献（两类限填</w:t>
      </w:r>
      <w:r>
        <w:rPr>
          <w:rFonts w:ascii="Times New Roman" w:hAnsi="Times New Roman" w:eastAsia="仿宋_GB2312"/>
          <w:sz w:val="32"/>
          <w:szCs w:val="32"/>
          <w:lang w:bidi="ar"/>
        </w:rPr>
        <w:t>20</w:t>
      </w:r>
      <w:r>
        <w:rPr>
          <w:rFonts w:hint="eastAsia" w:ascii="仿宋_GB2312" w:hAnsi="Times New Roman" w:eastAsia="仿宋_GB2312" w:cs="仿宋_GB2312"/>
          <w:sz w:val="32"/>
          <w:szCs w:val="32"/>
          <w:lang w:bidi="ar"/>
        </w:rPr>
        <w:t>项）。</w:t>
      </w:r>
    </w:p>
    <w:p w14:paraId="67DF1206">
      <w:pPr>
        <w:autoSpaceDE w:val="0"/>
        <w:spacing w:after="0" w:line="620" w:lineRule="exact"/>
        <w:ind w:firstLine="627" w:firstLineChars="196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三、项目负责人已完成或正在承担的其他项目（限报</w:t>
      </w:r>
      <w:r>
        <w:rPr>
          <w:rFonts w:hint="eastAsia" w:ascii="Times New Roman" w:hAnsi="Times New Roman" w:eastAsia="黑体"/>
          <w:sz w:val="32"/>
          <w:szCs w:val="32"/>
          <w:lang w:bidi="ar"/>
        </w:rPr>
        <w:t>5</w:t>
      </w:r>
      <w:r>
        <w:rPr>
          <w:rFonts w:hint="eastAsia" w:ascii="黑体" w:hAnsi="宋体" w:eastAsia="黑体" w:cs="黑体"/>
          <w:sz w:val="32"/>
          <w:szCs w:val="32"/>
          <w:lang w:bidi="ar"/>
        </w:rPr>
        <w:t>项）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2"/>
        <w:gridCol w:w="1474"/>
        <w:gridCol w:w="1489"/>
        <w:gridCol w:w="1751"/>
        <w:gridCol w:w="2160"/>
      </w:tblGrid>
      <w:tr w14:paraId="5EA5D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C1EA5">
            <w:pPr>
              <w:autoSpaceDE w:val="0"/>
              <w:adjustRightInd w:val="0"/>
              <w:snapToGrid w:val="0"/>
              <w:spacing w:after="0" w:line="52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sz w:val="28"/>
                <w:szCs w:val="28"/>
                <w:lang w:bidi="ar"/>
              </w:rPr>
              <w:t>项</w:t>
            </w:r>
            <w:r>
              <w:rPr>
                <w:rFonts w:ascii="Times New Roman" w:hAnsi="Times New Roman" w:eastAsia="黑体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黑体" w:hAnsi="宋体" w:eastAsia="黑体" w:cs="黑体"/>
                <w:sz w:val="28"/>
                <w:szCs w:val="28"/>
                <w:lang w:bidi="ar"/>
              </w:rPr>
              <w:t>目</w:t>
            </w:r>
            <w:r>
              <w:rPr>
                <w:rFonts w:ascii="Times New Roman" w:hAnsi="Times New Roman" w:eastAsia="黑体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黑体" w:hAnsi="宋体" w:eastAsia="黑体" w:cs="黑体"/>
                <w:sz w:val="28"/>
                <w:szCs w:val="28"/>
                <w:lang w:bidi="ar"/>
              </w:rPr>
              <w:t>名</w:t>
            </w:r>
            <w:r>
              <w:rPr>
                <w:rFonts w:ascii="Times New Roman" w:hAnsi="Times New Roman" w:eastAsia="黑体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黑体" w:hAnsi="宋体" w:eastAsia="黑体" w:cs="黑体"/>
                <w:sz w:val="28"/>
                <w:szCs w:val="28"/>
                <w:lang w:bidi="ar"/>
              </w:rPr>
              <w:t>称</w:t>
            </w:r>
          </w:p>
        </w:tc>
        <w:tc>
          <w:tcPr>
            <w:tcW w:w="1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CAFCE8">
            <w:pPr>
              <w:autoSpaceDE w:val="0"/>
              <w:adjustRightInd w:val="0"/>
              <w:snapToGrid w:val="0"/>
              <w:spacing w:after="0" w:line="52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sz w:val="28"/>
                <w:szCs w:val="28"/>
                <w:lang w:bidi="ar"/>
              </w:rPr>
              <w:t>项目类别</w:t>
            </w: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6D71F8">
            <w:pPr>
              <w:autoSpaceDE w:val="0"/>
              <w:adjustRightInd w:val="0"/>
              <w:snapToGrid w:val="0"/>
              <w:spacing w:after="0" w:line="52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sz w:val="28"/>
                <w:szCs w:val="28"/>
                <w:lang w:bidi="ar"/>
              </w:rPr>
              <w:t>批准时间</w:t>
            </w: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0FA1EA">
            <w:pPr>
              <w:autoSpaceDE w:val="0"/>
              <w:adjustRightInd w:val="0"/>
              <w:snapToGrid w:val="0"/>
              <w:spacing w:after="0" w:line="52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sz w:val="28"/>
                <w:szCs w:val="28"/>
                <w:lang w:bidi="ar"/>
              </w:rPr>
              <w:t>批准单位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1949CE">
            <w:pPr>
              <w:autoSpaceDE w:val="0"/>
              <w:adjustRightInd w:val="0"/>
              <w:snapToGrid w:val="0"/>
              <w:spacing w:after="0" w:line="52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sz w:val="28"/>
                <w:szCs w:val="28"/>
                <w:lang w:bidi="ar"/>
              </w:rPr>
              <w:t>完</w:t>
            </w:r>
            <w:r>
              <w:rPr>
                <w:rFonts w:ascii="Times New Roman" w:hAnsi="Times New Roman" w:eastAsia="黑体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黑体" w:hAnsi="宋体" w:eastAsia="黑体" w:cs="黑体"/>
                <w:sz w:val="28"/>
                <w:szCs w:val="28"/>
                <w:lang w:bidi="ar"/>
              </w:rPr>
              <w:t>成</w:t>
            </w:r>
            <w:r>
              <w:rPr>
                <w:rFonts w:ascii="Times New Roman" w:hAnsi="Times New Roman" w:eastAsia="黑体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黑体" w:hAnsi="宋体" w:eastAsia="黑体" w:cs="黑体"/>
                <w:sz w:val="28"/>
                <w:szCs w:val="28"/>
                <w:lang w:bidi="ar"/>
              </w:rPr>
              <w:t>时</w:t>
            </w:r>
            <w:r>
              <w:rPr>
                <w:rFonts w:ascii="Times New Roman" w:hAnsi="Times New Roman" w:eastAsia="黑体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黑体" w:hAnsi="宋体" w:eastAsia="黑体" w:cs="黑体"/>
                <w:sz w:val="28"/>
                <w:szCs w:val="28"/>
                <w:lang w:bidi="ar"/>
              </w:rPr>
              <w:t>间</w:t>
            </w:r>
          </w:p>
        </w:tc>
      </w:tr>
      <w:tr w14:paraId="29075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CDE159">
            <w:pPr>
              <w:autoSpaceDE w:val="0"/>
              <w:adjustRightInd w:val="0"/>
              <w:snapToGrid w:val="0"/>
              <w:spacing w:after="0" w:line="520" w:lineRule="exac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96E263F">
            <w:pPr>
              <w:autoSpaceDE w:val="0"/>
              <w:adjustRightInd w:val="0"/>
              <w:snapToGrid w:val="0"/>
              <w:spacing w:after="0" w:line="520" w:lineRule="exac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B2A6021">
            <w:pPr>
              <w:autoSpaceDE w:val="0"/>
              <w:adjustRightInd w:val="0"/>
              <w:snapToGrid w:val="0"/>
              <w:spacing w:after="0" w:line="520" w:lineRule="exac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593477">
            <w:pPr>
              <w:autoSpaceDE w:val="0"/>
              <w:adjustRightInd w:val="0"/>
              <w:snapToGrid w:val="0"/>
              <w:spacing w:after="0" w:line="520" w:lineRule="exac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5A0EB10">
            <w:pPr>
              <w:autoSpaceDE w:val="0"/>
              <w:adjustRightInd w:val="0"/>
              <w:snapToGrid w:val="0"/>
              <w:spacing w:after="0" w:line="520" w:lineRule="exac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</w:tr>
      <w:tr w14:paraId="5E494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E99F798">
            <w:pPr>
              <w:autoSpaceDE w:val="0"/>
              <w:adjustRightInd w:val="0"/>
              <w:snapToGrid w:val="0"/>
              <w:spacing w:after="0" w:line="520" w:lineRule="exac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9BE6812">
            <w:pPr>
              <w:autoSpaceDE w:val="0"/>
              <w:adjustRightInd w:val="0"/>
              <w:snapToGrid w:val="0"/>
              <w:spacing w:after="0" w:line="520" w:lineRule="exac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6229DB1">
            <w:pPr>
              <w:autoSpaceDE w:val="0"/>
              <w:adjustRightInd w:val="0"/>
              <w:snapToGrid w:val="0"/>
              <w:spacing w:after="0" w:line="520" w:lineRule="exac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A91D60">
            <w:pPr>
              <w:autoSpaceDE w:val="0"/>
              <w:adjustRightInd w:val="0"/>
              <w:snapToGrid w:val="0"/>
              <w:spacing w:after="0" w:line="520" w:lineRule="exac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D26CE76">
            <w:pPr>
              <w:autoSpaceDE w:val="0"/>
              <w:adjustRightInd w:val="0"/>
              <w:snapToGrid w:val="0"/>
              <w:spacing w:after="0" w:line="520" w:lineRule="exac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</w:tr>
      <w:tr w14:paraId="21E71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E0F1C42">
            <w:pPr>
              <w:autoSpaceDE w:val="0"/>
              <w:adjustRightInd w:val="0"/>
              <w:snapToGrid w:val="0"/>
              <w:spacing w:after="0" w:line="520" w:lineRule="exac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9D2E99">
            <w:pPr>
              <w:autoSpaceDE w:val="0"/>
              <w:adjustRightInd w:val="0"/>
              <w:snapToGrid w:val="0"/>
              <w:spacing w:after="0" w:line="520" w:lineRule="exac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A772CD">
            <w:pPr>
              <w:autoSpaceDE w:val="0"/>
              <w:adjustRightInd w:val="0"/>
              <w:snapToGrid w:val="0"/>
              <w:spacing w:after="0" w:line="520" w:lineRule="exac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1436407">
            <w:pPr>
              <w:autoSpaceDE w:val="0"/>
              <w:adjustRightInd w:val="0"/>
              <w:snapToGrid w:val="0"/>
              <w:spacing w:after="0" w:line="520" w:lineRule="exac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6E13AB">
            <w:pPr>
              <w:autoSpaceDE w:val="0"/>
              <w:adjustRightInd w:val="0"/>
              <w:snapToGrid w:val="0"/>
              <w:spacing w:after="0" w:line="520" w:lineRule="exac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</w:tr>
      <w:tr w14:paraId="11E53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AEBEFC">
            <w:pPr>
              <w:autoSpaceDE w:val="0"/>
              <w:adjustRightInd w:val="0"/>
              <w:snapToGrid w:val="0"/>
              <w:spacing w:after="0" w:line="520" w:lineRule="exac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849F3CB">
            <w:pPr>
              <w:autoSpaceDE w:val="0"/>
              <w:adjustRightInd w:val="0"/>
              <w:snapToGrid w:val="0"/>
              <w:spacing w:after="0" w:line="520" w:lineRule="exac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B322BF">
            <w:pPr>
              <w:autoSpaceDE w:val="0"/>
              <w:adjustRightInd w:val="0"/>
              <w:snapToGrid w:val="0"/>
              <w:spacing w:after="0" w:line="520" w:lineRule="exac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0A66045">
            <w:pPr>
              <w:autoSpaceDE w:val="0"/>
              <w:adjustRightInd w:val="0"/>
              <w:snapToGrid w:val="0"/>
              <w:spacing w:after="0" w:line="520" w:lineRule="exac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82319E">
            <w:pPr>
              <w:autoSpaceDE w:val="0"/>
              <w:adjustRightInd w:val="0"/>
              <w:snapToGrid w:val="0"/>
              <w:spacing w:after="0" w:line="520" w:lineRule="exac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</w:tr>
      <w:tr w14:paraId="5E912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D83686">
            <w:pPr>
              <w:autoSpaceDE w:val="0"/>
              <w:adjustRightInd w:val="0"/>
              <w:snapToGrid w:val="0"/>
              <w:spacing w:after="0" w:line="520" w:lineRule="exac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8767FB">
            <w:pPr>
              <w:autoSpaceDE w:val="0"/>
              <w:adjustRightInd w:val="0"/>
              <w:snapToGrid w:val="0"/>
              <w:spacing w:after="0" w:line="520" w:lineRule="exac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E20F58A">
            <w:pPr>
              <w:autoSpaceDE w:val="0"/>
              <w:adjustRightInd w:val="0"/>
              <w:snapToGrid w:val="0"/>
              <w:spacing w:after="0" w:line="520" w:lineRule="exac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F6A00A">
            <w:pPr>
              <w:autoSpaceDE w:val="0"/>
              <w:adjustRightInd w:val="0"/>
              <w:snapToGrid w:val="0"/>
              <w:spacing w:after="0" w:line="520" w:lineRule="exac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9315A18">
            <w:pPr>
              <w:autoSpaceDE w:val="0"/>
              <w:adjustRightInd w:val="0"/>
              <w:snapToGrid w:val="0"/>
              <w:spacing w:after="0" w:line="520" w:lineRule="exac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</w:tr>
    </w:tbl>
    <w:p w14:paraId="2466DE5B">
      <w:pPr>
        <w:autoSpaceDE w:val="0"/>
        <w:spacing w:after="0" w:line="620" w:lineRule="exact"/>
        <w:ind w:left="420" w:left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lang w:bidi="ar"/>
        </w:rPr>
        <w:t>四、</w:t>
      </w:r>
      <w:r>
        <w:rPr>
          <w:rFonts w:hint="eastAsia" w:ascii="黑体" w:hAnsi="宋体" w:eastAsia="黑体" w:cs="黑体"/>
          <w:sz w:val="32"/>
          <w:szCs w:val="32"/>
          <w:lang w:bidi="ar"/>
        </w:rPr>
        <w:t>完成项目的条件和保证：</w:t>
      </w:r>
      <w:r>
        <w:rPr>
          <w:rFonts w:hint="eastAsia" w:ascii="仿宋_GB2312" w:hAnsi="Times New Roman" w:eastAsia="仿宋_GB2312" w:cs="仿宋_GB2312"/>
          <w:sz w:val="32"/>
          <w:szCs w:val="32"/>
          <w:lang w:bidi="ar"/>
        </w:rPr>
        <w:t>已有科研成果的社会评价；完成本项目的研究能力和时间保证；资料设备；科研手段。</w:t>
      </w:r>
    </w:p>
    <w:p w14:paraId="41484485">
      <w:pPr>
        <w:autoSpaceDE w:val="0"/>
        <w:spacing w:after="0" w:line="620" w:lineRule="exact"/>
        <w:ind w:left="420" w:leftChars="200"/>
        <w:rPr>
          <w:rFonts w:ascii="Times New Roman" w:hAnsi="Times New Roman" w:eastAsia="楷体_GB2312"/>
          <w:sz w:val="28"/>
          <w:szCs w:val="28"/>
        </w:rPr>
      </w:pPr>
      <w:r>
        <w:rPr>
          <w:rFonts w:hint="eastAsia" w:ascii="楷体_GB2312" w:hAnsi="Times New Roman" w:eastAsia="楷体_GB2312" w:cs="楷体_GB2312"/>
          <w:sz w:val="28"/>
          <w:szCs w:val="28"/>
          <w:lang w:bidi="ar"/>
        </w:rPr>
        <w:t>（自制表格请提交</w:t>
      </w:r>
      <w:r>
        <w:rPr>
          <w:rFonts w:ascii="Times New Roman" w:hAnsi="Times New Roman" w:eastAsia="楷体_GB2312"/>
          <w:sz w:val="28"/>
          <w:szCs w:val="28"/>
          <w:lang w:bidi="ar"/>
        </w:rPr>
        <w:t>Word</w:t>
      </w:r>
      <w:r>
        <w:rPr>
          <w:rFonts w:hint="eastAsia" w:ascii="楷体_GB2312" w:hAnsi="Times New Roman" w:eastAsia="楷体_GB2312" w:cs="楷体_GB2312"/>
          <w:sz w:val="28"/>
          <w:szCs w:val="28"/>
          <w:lang w:bidi="ar"/>
        </w:rPr>
        <w:t>版）</w:t>
      </w:r>
    </w:p>
    <w:p w14:paraId="4BB90707">
      <w:pPr>
        <w:rPr>
          <w:rFonts w:ascii="Times New Roman" w:hAnsi="Times New Roman" w:eastAsia="黑体"/>
          <w:kern w:val="0"/>
          <w:sz w:val="32"/>
          <w:szCs w:val="32"/>
        </w:rPr>
        <w:sectPr>
          <w:headerReference r:id="rId5" w:type="default"/>
          <w:footerReference r:id="rId7" w:type="default"/>
          <w:headerReference r:id="rId6" w:type="even"/>
          <w:footerReference r:id="rId8" w:type="even"/>
          <w:pgSz w:w="11907" w:h="16840"/>
          <w:pgMar w:top="2098" w:right="1474" w:bottom="1984" w:left="1588" w:header="851" w:footer="1474" w:gutter="0"/>
          <w:pgNumType w:fmt="decimal"/>
          <w:cols w:space="720" w:num="1"/>
          <w:rtlGutter w:val="0"/>
          <w:docGrid w:type="lines" w:linePitch="289" w:charSpace="0"/>
        </w:sectPr>
      </w:pPr>
    </w:p>
    <w:p w14:paraId="18EE370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99A2639-2E5A-4235-9B0F-3DD0E59DAC2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EC6B93DF-C089-4857-A00A-9E04B4B9953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3" w:fontKey="{C23F98D6-D34A-4D64-9D66-DDA1A695589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C66AAB37-4276-47C7-9E48-3DE6EE3A46CD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1D97532D-9BCE-4A11-9DD7-72D2E21B143B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B7F87249-C4DD-4598-87FC-A54C4AEC3540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7" w:fontKey="{6C4EFD95-9D77-447B-84DD-4C284D7DF11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BBBD7D">
    <w:pPr>
      <w:pStyle w:val="2"/>
      <w:tabs>
        <w:tab w:val="center" w:pos="4153"/>
        <w:tab w:val="right" w:pos="8306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B81A2BC">
                          <w:pPr>
                            <w:pStyle w:val="2"/>
                            <w:tabs>
                              <w:tab w:val="center" w:pos="4153"/>
                              <w:tab w:val="right" w:pos="8306"/>
                            </w:tabs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3ViR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B81A2BC">
                    <w:pPr>
                      <w:pStyle w:val="2"/>
                      <w:tabs>
                        <w:tab w:val="center" w:pos="4153"/>
                        <w:tab w:val="right" w:pos="8306"/>
                      </w:tabs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CBB0D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890BA81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890BA81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E1BDF8">
    <w:pPr>
      <w:pStyle w:val="5"/>
      <w:tabs>
        <w:tab w:val="center" w:pos="4153"/>
        <w:tab w:val="right" w:pos="8306"/>
      </w:tabs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66375E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C80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99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99"/>
    <w:pPr>
      <w:snapToGrid w:val="0"/>
      <w:spacing w:after="0"/>
      <w:jc w:val="left"/>
    </w:pPr>
    <w:rPr>
      <w:sz w:val="18"/>
      <w:szCs w:val="18"/>
    </w:rPr>
  </w:style>
  <w:style w:type="paragraph" w:styleId="3">
    <w:name w:val="index 5"/>
    <w:basedOn w:val="1"/>
    <w:next w:val="1"/>
    <w:qFormat/>
    <w:uiPriority w:val="99"/>
    <w:pPr>
      <w:overflowPunct w:val="0"/>
      <w:jc w:val="center"/>
    </w:pPr>
    <w:rPr>
      <w:rFonts w:ascii="Times New Roman" w:hAnsi="Times New Roman" w:eastAsia="黑体"/>
      <w:kern w:val="0"/>
      <w:sz w:val="36"/>
      <w:szCs w:val="32"/>
    </w:rPr>
  </w:style>
  <w:style w:type="paragraph" w:styleId="4">
    <w:name w:val="Body Text"/>
    <w:basedOn w:val="1"/>
    <w:next w:val="2"/>
    <w:qFormat/>
    <w:uiPriority w:val="99"/>
    <w:pPr>
      <w:spacing w:after="140" w:line="276" w:lineRule="auto"/>
    </w:pPr>
  </w:style>
  <w:style w:type="paragraph" w:styleId="5">
    <w:name w:val="header"/>
    <w:basedOn w:val="1"/>
    <w:next w:val="4"/>
    <w:semiHidden/>
    <w:qFormat/>
    <w:uiPriority w:val="99"/>
    <w:pPr>
      <w:snapToGrid w:val="0"/>
      <w:spacing w:after="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2026-03-16T03:11:59Z</dcterms:created>
  <dc:creator>admin</dc:creator>
  <cp:lastModifiedBy>陶微</cp:lastModifiedBy>
  <dcterms:modified xsi:type="dcterms:W3CDTF">2026-03-16T03:12:15Z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eyJoZGlkIjoiMjY0OGVjMDRjNzI2YjA1Yjg4MTk4MThmNjA1YmU4ZjAiLCJ1c2VySWQiOiIxNzM4MjIwMjUyIn0=</vt:lpwstr>
  </property>
  <property fmtid="{D5CDD505-2E9C-101B-9397-08002B2CF9AE}" pid="4" name="ICV">
    <vt:lpwstr>DAB4AA1783614F18BDE449892EDB8E37_12</vt:lpwstr>
  </property>
</Properties>
</file>